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DB" w:rsidRDefault="00610A56" w:rsidP="00DC38DB">
      <w:pPr>
        <w:spacing w:after="0" w:line="240" w:lineRule="auto"/>
        <w:ind w:firstLine="426"/>
        <w:rPr>
          <w:lang w:val="uk-UA"/>
        </w:rPr>
      </w:pPr>
      <w:r w:rsidRPr="00610A56">
        <w:rPr>
          <w:b/>
          <w:lang w:val="uk-UA"/>
        </w:rPr>
        <w:t>Умови проведення конкурсів</w:t>
      </w:r>
      <w:r>
        <w:rPr>
          <w:lang w:val="uk-UA"/>
        </w:rPr>
        <w:t>:</w:t>
      </w:r>
    </w:p>
    <w:p w:rsidR="00610A56" w:rsidRPr="007A3F5E" w:rsidRDefault="00610A56" w:rsidP="00DC38DB">
      <w:pPr>
        <w:spacing w:after="0" w:line="240" w:lineRule="auto"/>
        <w:ind w:firstLine="426"/>
        <w:rPr>
          <w:lang w:val="uk-UA"/>
        </w:rPr>
      </w:pPr>
    </w:p>
    <w:p w:rsidR="00607BE6" w:rsidRDefault="00266F5D" w:rsidP="00DC38DB">
      <w:pPr>
        <w:pStyle w:val="a3"/>
        <w:numPr>
          <w:ilvl w:val="0"/>
          <w:numId w:val="1"/>
        </w:numPr>
        <w:spacing w:after="0" w:line="240" w:lineRule="auto"/>
        <w:ind w:firstLine="426"/>
        <w:rPr>
          <w:lang w:val="uk-UA"/>
        </w:rPr>
      </w:pPr>
      <w:r w:rsidRPr="00205DAB">
        <w:rPr>
          <w:b/>
          <w:lang w:val="uk-UA"/>
        </w:rPr>
        <w:t>«Мистецтво, що рятує життя</w:t>
      </w:r>
      <w:r w:rsidRPr="007A3F5E">
        <w:rPr>
          <w:lang w:val="uk-UA"/>
        </w:rPr>
        <w:t>»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Участь у конкурсі можуть брати всі бажаючі без обмеження за віком, зайнятістю та місцем проживання.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До участі у конкурсі приймаються будь-які візуальні матеріали та зображення на теми охорони праці, здорового робочого місця, безпечного виконання робіт, зокрема: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a. </w:t>
      </w:r>
      <w:proofErr w:type="spellStart"/>
      <w:r w:rsidRPr="001D1C1C">
        <w:rPr>
          <w:lang w:val="uk-UA"/>
        </w:rPr>
        <w:t>Постери</w:t>
      </w:r>
      <w:proofErr w:type="spellEnd"/>
      <w:r w:rsidRPr="001D1C1C">
        <w:rPr>
          <w:lang w:val="uk-UA"/>
        </w:rPr>
        <w:t xml:space="preserve"> чи інформаційні плакати, створені вручну або за допомогою програмного забезпечення;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b. Художні фото, колажі чи зображення, створені на основі фото;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c. Малюнки, виконані вручну на будь-якому матеріалі і в будь-якій техніці малювання;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d. Відеоролики (мультиплікаційні, документальні, художні).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Роботи мають бути створені учасниками особисто і відповідати заявленій темі. Роботи на інші теми до участі не допускаються. Конкурс проходить у різних вікових категоріях.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Для участі у конкурсі учасники особисто реєструються на порталі </w:t>
      </w:r>
      <w:hyperlink r:id="rId5" w:history="1">
        <w:r w:rsidRPr="00D5634D">
          <w:rPr>
            <w:rStyle w:val="a4"/>
            <w:lang w:val="uk-UA"/>
          </w:rPr>
          <w:t>https://theartofsafety.dsp.gov.ua/</w:t>
        </w:r>
      </w:hyperlink>
      <w:r>
        <w:rPr>
          <w:lang w:val="uk-UA"/>
        </w:rPr>
        <w:t xml:space="preserve"> </w:t>
      </w:r>
      <w:r w:rsidRPr="001D1C1C">
        <w:rPr>
          <w:lang w:val="uk-UA"/>
        </w:rPr>
        <w:t xml:space="preserve">та завантажують свої роботи у форматі </w:t>
      </w:r>
      <w:proofErr w:type="spellStart"/>
      <w:r w:rsidRPr="001D1C1C">
        <w:rPr>
          <w:lang w:val="uk-UA"/>
        </w:rPr>
        <w:t>jpg</w:t>
      </w:r>
      <w:proofErr w:type="spellEnd"/>
      <w:r w:rsidRPr="001D1C1C">
        <w:rPr>
          <w:lang w:val="uk-UA"/>
        </w:rPr>
        <w:t xml:space="preserve">, </w:t>
      </w:r>
      <w:proofErr w:type="spellStart"/>
      <w:r w:rsidRPr="001D1C1C">
        <w:rPr>
          <w:lang w:val="uk-UA"/>
        </w:rPr>
        <w:t>jpeg</w:t>
      </w:r>
      <w:proofErr w:type="spellEnd"/>
      <w:r w:rsidRPr="001D1C1C">
        <w:rPr>
          <w:lang w:val="uk-UA"/>
        </w:rPr>
        <w:t xml:space="preserve"> або </w:t>
      </w:r>
      <w:proofErr w:type="spellStart"/>
      <w:r w:rsidRPr="001D1C1C">
        <w:rPr>
          <w:lang w:val="uk-UA"/>
        </w:rPr>
        <w:t>png</w:t>
      </w:r>
      <w:proofErr w:type="spellEnd"/>
      <w:r w:rsidRPr="001D1C1C">
        <w:rPr>
          <w:lang w:val="uk-UA"/>
        </w:rPr>
        <w:t>. Одночасно із надсиланням робіт учасниками (за бажанням) може надаватися згода на продаж їх творів (в електронному вигляді) через аукціон з подальшим направленням коштів на потреби Збройних Сил України. У разі, якщо учасник є неповнолітнім, до заявки долучається згода одного з батьків.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Роботи для участі у конкурсі приймаються до 25 червня включно.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Конкурс відбувається в два етапи: обласний та національний.</w:t>
      </w:r>
      <w:r w:rsidRPr="001D1C1C">
        <w:rPr>
          <w:lang w:val="ru-RU"/>
        </w:rPr>
        <w:t xml:space="preserve"> </w:t>
      </w:r>
      <w:r w:rsidRPr="001D1C1C">
        <w:rPr>
          <w:lang w:val="uk-UA"/>
        </w:rPr>
        <w:t>Роботи – переможці 1 етапу розміщуються на порталі для онлайн голосування, яке відкривається 1 липня і триває по 31 серпня включно.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Результати конкурсу оголошуються в період з 1 по 3 вересня шляхом розміщення інформації на </w:t>
      </w:r>
      <w:proofErr w:type="spellStart"/>
      <w:r w:rsidRPr="001D1C1C">
        <w:rPr>
          <w:lang w:val="uk-UA"/>
        </w:rPr>
        <w:t>вебсайті</w:t>
      </w:r>
      <w:proofErr w:type="spellEnd"/>
      <w:r w:rsidRPr="001D1C1C">
        <w:rPr>
          <w:lang w:val="uk-UA"/>
        </w:rPr>
        <w:t xml:space="preserve"> Держпраці.</w:t>
      </w:r>
    </w:p>
    <w:p w:rsidR="00266F5D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Переможці конкурсу будуть нагороджені відзнаками Держпраці. Інформація про переможців конкурсу буде розміщена на інформаційних ресурсах Держпраці, її територіальних органів та партнерів.</w:t>
      </w:r>
    </w:p>
    <w:p w:rsidR="00266F5D" w:rsidRPr="007A3F5E" w:rsidRDefault="00266F5D" w:rsidP="00DC38DB">
      <w:pPr>
        <w:pStyle w:val="a3"/>
        <w:numPr>
          <w:ilvl w:val="0"/>
          <w:numId w:val="1"/>
        </w:numPr>
        <w:spacing w:after="0" w:line="240" w:lineRule="auto"/>
        <w:ind w:firstLine="426"/>
        <w:rPr>
          <w:lang w:val="uk-UA"/>
        </w:rPr>
      </w:pPr>
      <w:r w:rsidRPr="007A3F5E">
        <w:rPr>
          <w:lang w:val="uk-UA"/>
        </w:rPr>
        <w:t xml:space="preserve"> «</w:t>
      </w:r>
      <w:r w:rsidRPr="00205DAB">
        <w:rPr>
          <w:b/>
          <w:lang w:val="uk-UA"/>
        </w:rPr>
        <w:t>Рейтинг спеціалістів з охорони праці</w:t>
      </w:r>
      <w:r w:rsidRPr="007A3F5E">
        <w:rPr>
          <w:lang w:val="uk-UA"/>
        </w:rPr>
        <w:t>»</w:t>
      </w:r>
    </w:p>
    <w:p w:rsidR="00266F5D" w:rsidRPr="007A3F5E" w:rsidRDefault="00266F5D" w:rsidP="00DC38DB">
      <w:pPr>
        <w:spacing w:after="0" w:line="240" w:lineRule="auto"/>
        <w:ind w:firstLine="426"/>
        <w:rPr>
          <w:lang w:val="uk-UA"/>
        </w:rPr>
      </w:pPr>
      <w:r w:rsidRPr="007A3F5E">
        <w:rPr>
          <w:lang w:val="uk-UA"/>
        </w:rPr>
        <w:t xml:space="preserve">Держпраці спільно з Цифровим видавництвом </w:t>
      </w:r>
      <w:proofErr w:type="spellStart"/>
      <w:r w:rsidRPr="007A3F5E">
        <w:rPr>
          <w:lang w:val="uk-UA"/>
        </w:rPr>
        <w:t>Експертус</w:t>
      </w:r>
      <w:proofErr w:type="spellEnd"/>
      <w:r w:rsidRPr="007A3F5E">
        <w:rPr>
          <w:lang w:val="uk-UA"/>
        </w:rPr>
        <w:t xml:space="preserve"> розпочали спільний проект «Рейтинг спеціалістів з охорони праці»!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На платформі ratingop.expertus.com.ua спеціалісти з охорони праці мають унікальну можливість випробувати себе, а також увійти до десятки найкращих фахівців України.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Мета Рейтингу - підвищити професійну кваліфікацію працівників служб охорони праці підприємств, установ і організацій.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lastRenderedPageBreak/>
        <w:t>Участь у конкурсі можуть взяти всі бажаючі фахівці з охорони праці, які безпосередньо реалізують функції щодо створення безпечних і здорових умов праці.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Конкурс складається з тесту, де учасники відповідають на питання з охорони праці. Тест охоплює широке коло питань в аспектах, які пов’язані з безпекою працівника, зокрема можуть трапитися вузькі галузеві запитання. При цьому учасники мають необмежену кількість спроб, щоб набрати максимум балів і дізнатися щось нове. Рейтинг учасників формується відповідно до кількості правильних відповідей, і чим більше правильних відповідей ви надаєте, тим вище ваше місце в рейтингу.</w:t>
      </w:r>
    </w:p>
    <w:p w:rsidR="00266F5D" w:rsidRPr="007A3F5E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Рейтинг призначений для практиків, тож у ТОП-10 не потраплятимуть представники фахових періодичних видань, а також особи, які консультують із питань охорони праці на платній основі.</w:t>
      </w:r>
      <w:r>
        <w:rPr>
          <w:lang w:val="uk-UA"/>
        </w:rPr>
        <w:t xml:space="preserve"> </w:t>
      </w:r>
      <w:r w:rsidR="00266F5D" w:rsidRPr="007A3F5E">
        <w:rPr>
          <w:lang w:val="uk-UA"/>
        </w:rPr>
        <w:t>Переможці отримають заохочення та визнання у нашій професійній спільноті, а їх роботодавці будуть відзначені Держпраці.</w:t>
      </w:r>
    </w:p>
    <w:p w:rsidR="00266F5D" w:rsidRPr="007A3F5E" w:rsidRDefault="00266F5D" w:rsidP="00DC38DB">
      <w:pPr>
        <w:pStyle w:val="a3"/>
        <w:numPr>
          <w:ilvl w:val="0"/>
          <w:numId w:val="1"/>
        </w:numPr>
        <w:spacing w:after="0" w:line="240" w:lineRule="auto"/>
        <w:ind w:firstLine="426"/>
        <w:rPr>
          <w:lang w:val="uk-UA"/>
        </w:rPr>
      </w:pPr>
      <w:r w:rsidRPr="007A3F5E">
        <w:rPr>
          <w:lang w:val="uk-UA"/>
        </w:rPr>
        <w:t>“</w:t>
      </w:r>
      <w:r w:rsidRPr="00205DAB">
        <w:rPr>
          <w:b/>
          <w:lang w:val="uk-UA"/>
        </w:rPr>
        <w:t>Ефективні програми психосоціальної підтримки на роботі та їх реалізація</w:t>
      </w:r>
      <w:r w:rsidRPr="007A3F5E">
        <w:rPr>
          <w:lang w:val="uk-UA"/>
        </w:rPr>
        <w:t>”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Участь у конкурсі беруть юридичні та фізичні особи – підприємці всіх видів діяльності та форм власності з території всієї України, які дбають про ментальне здоров’я своїх працівників та запровадили або запроваджують психосоціальну підтримку працівників на робочому місці.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Для участі у конкурсі уповноважений представник роботодавця має зареєструватися </w:t>
      </w:r>
      <w:r w:rsidR="00DC38DB">
        <w:rPr>
          <w:lang w:val="uk-UA"/>
        </w:rPr>
        <w:t xml:space="preserve">на порталі - </w:t>
      </w:r>
      <w:hyperlink r:id="rId6" w:history="1">
        <w:r w:rsidR="00DC38DB" w:rsidRPr="00D5634D">
          <w:rPr>
            <w:rStyle w:val="a4"/>
            <w:lang w:val="uk-UA"/>
          </w:rPr>
          <w:t>https://theartofsafety.dsp.gov.ua/</w:t>
        </w:r>
      </w:hyperlink>
      <w:r w:rsidR="00DC38DB">
        <w:rPr>
          <w:lang w:val="uk-UA"/>
        </w:rPr>
        <w:t xml:space="preserve"> </w:t>
      </w:r>
      <w:r w:rsidRPr="001D1C1C">
        <w:rPr>
          <w:lang w:val="uk-UA"/>
        </w:rPr>
        <w:t xml:space="preserve">та завантажити презентаційні матеріали: презентацію у форматі </w:t>
      </w:r>
      <w:proofErr w:type="spellStart"/>
      <w:r w:rsidRPr="001D1C1C">
        <w:rPr>
          <w:lang w:val="uk-UA"/>
        </w:rPr>
        <w:t>pdf</w:t>
      </w:r>
      <w:proofErr w:type="spellEnd"/>
      <w:r w:rsidRPr="001D1C1C">
        <w:rPr>
          <w:lang w:val="uk-UA"/>
        </w:rPr>
        <w:t xml:space="preserve"> та/або відеоролик у форматі mp4.</w:t>
      </w:r>
    </w:p>
    <w:p w:rsidR="00266F5D" w:rsidRPr="007A3F5E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Реєстрація та завантаження матеріалів здійснюється з 28 квітня по 25 червня.</w:t>
      </w:r>
      <w:r>
        <w:rPr>
          <w:lang w:val="uk-UA"/>
        </w:rPr>
        <w:t xml:space="preserve"> </w:t>
      </w:r>
      <w:r w:rsidR="00266F5D" w:rsidRPr="007A3F5E">
        <w:rPr>
          <w:lang w:val="uk-UA"/>
        </w:rPr>
        <w:t>Переможці отримають заслужене визнання від громадськості, а також можливість отримати відзнаку Держпраці.</w:t>
      </w:r>
    </w:p>
    <w:p w:rsidR="00266F5D" w:rsidRPr="007A3F5E" w:rsidRDefault="00266F5D" w:rsidP="00DC38DB">
      <w:pPr>
        <w:pStyle w:val="a3"/>
        <w:numPr>
          <w:ilvl w:val="0"/>
          <w:numId w:val="1"/>
        </w:numPr>
        <w:spacing w:after="0" w:line="240" w:lineRule="auto"/>
        <w:ind w:firstLine="426"/>
        <w:rPr>
          <w:lang w:val="uk-UA"/>
        </w:rPr>
      </w:pPr>
      <w:r w:rsidRPr="007A3F5E">
        <w:rPr>
          <w:lang w:val="uk-UA"/>
        </w:rPr>
        <w:t>“</w:t>
      </w:r>
      <w:r w:rsidRPr="00205DAB">
        <w:rPr>
          <w:b/>
          <w:lang w:val="uk-UA"/>
        </w:rPr>
        <w:t>Інновації та цифрові рішення для безпеки на роботі</w:t>
      </w:r>
      <w:r w:rsidRPr="007A3F5E">
        <w:rPr>
          <w:lang w:val="uk-UA"/>
        </w:rPr>
        <w:t>”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>Участь у конкурсі можуть брати юридичні та фізичні особи – підприємці усіх видів діяльності та форм власності, які використовують найману працю, та запровадили інноваційні та цифрові рішення для забезпечення безпеки на роботі в системі управління охорони праці на підприємстві.</w:t>
      </w:r>
    </w:p>
    <w:p w:rsidR="001D1C1C" w:rsidRP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Для участі у конкурсі уповноважений представник роботодавця має зареєструватися </w:t>
      </w:r>
      <w:proofErr w:type="spellStart"/>
      <w:r w:rsidR="00DC38DB" w:rsidRPr="00DC38DB">
        <w:rPr>
          <w:lang w:val="uk-UA"/>
        </w:rPr>
        <w:t>зареєструватися</w:t>
      </w:r>
      <w:proofErr w:type="spellEnd"/>
      <w:r w:rsidR="00DC38DB" w:rsidRPr="00DC38DB">
        <w:rPr>
          <w:lang w:val="uk-UA"/>
        </w:rPr>
        <w:t xml:space="preserve"> на порталі - </w:t>
      </w:r>
      <w:hyperlink r:id="rId7" w:history="1">
        <w:r w:rsidR="00DC38DB" w:rsidRPr="00D5634D">
          <w:rPr>
            <w:rStyle w:val="a4"/>
            <w:lang w:val="uk-UA"/>
          </w:rPr>
          <w:t>https://theartofsafety.dsp.gov.ua/</w:t>
        </w:r>
      </w:hyperlink>
      <w:r w:rsidR="00DC38DB">
        <w:rPr>
          <w:lang w:val="uk-UA"/>
        </w:rPr>
        <w:t xml:space="preserve"> </w:t>
      </w:r>
      <w:r w:rsidRPr="001D1C1C">
        <w:rPr>
          <w:lang w:val="uk-UA"/>
        </w:rPr>
        <w:t xml:space="preserve">та завантажити презентаційні матеріали: презентацію у форматі </w:t>
      </w:r>
      <w:proofErr w:type="spellStart"/>
      <w:r w:rsidRPr="001D1C1C">
        <w:rPr>
          <w:lang w:val="uk-UA"/>
        </w:rPr>
        <w:t>pdf</w:t>
      </w:r>
      <w:proofErr w:type="spellEnd"/>
      <w:r w:rsidRPr="001D1C1C">
        <w:rPr>
          <w:lang w:val="uk-UA"/>
        </w:rPr>
        <w:t xml:space="preserve"> та/або відеоролик у форматі mp4.</w:t>
      </w:r>
    </w:p>
    <w:p w:rsidR="001D1C1C" w:rsidRDefault="001D1C1C" w:rsidP="00DC38DB">
      <w:pPr>
        <w:spacing w:after="0" w:line="240" w:lineRule="auto"/>
        <w:ind w:firstLine="426"/>
        <w:rPr>
          <w:lang w:val="uk-UA"/>
        </w:rPr>
      </w:pPr>
      <w:r w:rsidRPr="001D1C1C">
        <w:rPr>
          <w:lang w:val="uk-UA"/>
        </w:rPr>
        <w:t xml:space="preserve">Реєстрація та завантаження матеріалів здійснюється з 28 квітня по 25 червня. </w:t>
      </w:r>
    </w:p>
    <w:p w:rsidR="00266F5D" w:rsidRPr="007A3F5E" w:rsidRDefault="00266F5D" w:rsidP="00DC38DB">
      <w:pPr>
        <w:spacing w:after="0" w:line="240" w:lineRule="auto"/>
        <w:ind w:firstLine="426"/>
        <w:rPr>
          <w:lang w:val="uk-UA"/>
        </w:rPr>
      </w:pPr>
      <w:r w:rsidRPr="007A3F5E">
        <w:rPr>
          <w:lang w:val="uk-UA"/>
        </w:rPr>
        <w:t xml:space="preserve">Не втрачайте шанс стати частиною змін та </w:t>
      </w:r>
      <w:proofErr w:type="spellStart"/>
      <w:r w:rsidRPr="007A3F5E">
        <w:rPr>
          <w:lang w:val="uk-UA"/>
        </w:rPr>
        <w:t>внести</w:t>
      </w:r>
      <w:proofErr w:type="spellEnd"/>
      <w:r w:rsidRPr="007A3F5E">
        <w:rPr>
          <w:lang w:val="uk-UA"/>
        </w:rPr>
        <w:t xml:space="preserve"> свій вклад у безпечніше та здоровіше майбутнє робочих місць.</w:t>
      </w:r>
    </w:p>
    <w:p w:rsidR="00266F5D" w:rsidRPr="00266F5D" w:rsidRDefault="00266F5D" w:rsidP="00DC38DB">
      <w:pPr>
        <w:ind w:firstLine="426"/>
        <w:rPr>
          <w:lang w:val="ru-RU"/>
        </w:rPr>
      </w:pPr>
      <w:bookmarkStart w:id="0" w:name="_GoBack"/>
      <w:bookmarkEnd w:id="0"/>
    </w:p>
    <w:sectPr w:rsidR="00266F5D" w:rsidRPr="00266F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86B"/>
    <w:multiLevelType w:val="hybridMultilevel"/>
    <w:tmpl w:val="F234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D"/>
    <w:rsid w:val="001D1C1C"/>
    <w:rsid w:val="00205DAB"/>
    <w:rsid w:val="00266F5D"/>
    <w:rsid w:val="00607BE6"/>
    <w:rsid w:val="00610A56"/>
    <w:rsid w:val="007A3F5E"/>
    <w:rsid w:val="00A4426B"/>
    <w:rsid w:val="00D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6534"/>
  <w15:chartTrackingRefBased/>
  <w15:docId w15:val="{A910210E-C9E8-47BB-911D-47EC271B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1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artofsafety.dsp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artofsafety.dsp.gov.ua/" TargetMode="External"/><Relationship Id="rId5" Type="http://schemas.openxmlformats.org/officeDocument/2006/relationships/hyperlink" Target="https://theartofsafety.dsp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</dc:creator>
  <cp:keywords/>
  <dc:description/>
  <cp:lastModifiedBy>Istomina</cp:lastModifiedBy>
  <cp:revision>6</cp:revision>
  <dcterms:created xsi:type="dcterms:W3CDTF">2024-05-02T07:45:00Z</dcterms:created>
  <dcterms:modified xsi:type="dcterms:W3CDTF">2024-05-03T05:38:00Z</dcterms:modified>
</cp:coreProperties>
</file>