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49A" w:rsidRDefault="0060749A" w:rsidP="009621B9">
      <w:pPr>
        <w:ind w:left="360"/>
        <w:rPr>
          <w:sz w:val="28"/>
          <w:szCs w:val="28"/>
        </w:rPr>
      </w:pPr>
      <w:r>
        <w:rPr>
          <w:sz w:val="28"/>
          <w:szCs w:val="28"/>
        </w:rPr>
        <w:t xml:space="preserve">  </w:t>
      </w:r>
    </w:p>
    <w:p w:rsidR="0060749A" w:rsidRDefault="00356C4A" w:rsidP="009621B9">
      <w:pPr>
        <w:ind w:left="360"/>
        <w:rPr>
          <w:sz w:val="28"/>
          <w:szCs w:val="28"/>
        </w:rPr>
      </w:pPr>
      <w:r>
        <w:rPr>
          <w:noProof/>
          <w:lang w:val="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6pt;margin-top:-9pt;width:34pt;height:48.3pt;z-index:251657728;visibility:visible;mso-wrap-edited:f;mso-position-horizontal-relative:page">
            <v:imagedata r:id="rId5" o:title=""/>
            <w10:wrap anchorx="page"/>
          </v:shape>
          <o:OLEObject Type="Embed" ProgID="Word.Picture.8" ShapeID="_x0000_s1026" DrawAspect="Content" ObjectID="_1682491950" r:id="rId6"/>
        </w:object>
      </w:r>
    </w:p>
    <w:p w:rsidR="0060749A" w:rsidRDefault="0060749A" w:rsidP="00A633D3">
      <w:pPr>
        <w:rPr>
          <w:sz w:val="28"/>
          <w:szCs w:val="28"/>
        </w:rPr>
      </w:pPr>
    </w:p>
    <w:p w:rsidR="0060749A" w:rsidRDefault="0060749A" w:rsidP="00A633D3">
      <w:pPr>
        <w:rPr>
          <w:sz w:val="28"/>
          <w:szCs w:val="28"/>
        </w:rPr>
      </w:pPr>
    </w:p>
    <w:p w:rsidR="0060749A" w:rsidRPr="00A633D3" w:rsidRDefault="0060749A" w:rsidP="00A6612E">
      <w:pPr>
        <w:keepNext/>
        <w:keepLines/>
        <w:jc w:val="center"/>
        <w:outlineLvl w:val="0"/>
        <w:rPr>
          <w:rFonts w:cs="Antiqua"/>
          <w:b/>
          <w:bCs/>
          <w:sz w:val="28"/>
          <w:szCs w:val="28"/>
        </w:rPr>
      </w:pPr>
      <w:r w:rsidRPr="00A633D3">
        <w:rPr>
          <w:rFonts w:cs="Antiqua"/>
          <w:b/>
          <w:bCs/>
          <w:sz w:val="28"/>
          <w:szCs w:val="28"/>
        </w:rPr>
        <w:t xml:space="preserve">ВИКОНАВЧИЙ КОМІТЕТ </w:t>
      </w:r>
    </w:p>
    <w:p w:rsidR="0060749A" w:rsidRPr="00A633D3" w:rsidRDefault="0060749A" w:rsidP="00A6612E">
      <w:pPr>
        <w:jc w:val="center"/>
        <w:outlineLvl w:val="0"/>
        <w:rPr>
          <w:b/>
          <w:bCs/>
          <w:sz w:val="28"/>
          <w:szCs w:val="28"/>
        </w:rPr>
      </w:pPr>
      <w:r w:rsidRPr="00A633D3">
        <w:rPr>
          <w:b/>
          <w:bCs/>
          <w:sz w:val="28"/>
          <w:szCs w:val="28"/>
        </w:rPr>
        <w:t>ЛЕБЕДИНСЬКОЇ МІСЬКОЇ РАДИ</w:t>
      </w:r>
    </w:p>
    <w:p w:rsidR="0060749A" w:rsidRPr="00A633D3" w:rsidRDefault="0060749A" w:rsidP="00A6612E">
      <w:pPr>
        <w:jc w:val="center"/>
        <w:outlineLvl w:val="0"/>
        <w:rPr>
          <w:b/>
          <w:bCs/>
          <w:sz w:val="28"/>
          <w:szCs w:val="28"/>
        </w:rPr>
      </w:pPr>
      <w:r w:rsidRPr="00A633D3">
        <w:rPr>
          <w:b/>
          <w:bCs/>
          <w:sz w:val="28"/>
          <w:szCs w:val="28"/>
        </w:rPr>
        <w:t>СУМСЬКОЇ ОБЛАСТІ</w:t>
      </w:r>
    </w:p>
    <w:p w:rsidR="0060749A" w:rsidRPr="00A633D3" w:rsidRDefault="0060749A" w:rsidP="00A633D3">
      <w:pPr>
        <w:jc w:val="center"/>
        <w:rPr>
          <w:b/>
          <w:bCs/>
          <w:sz w:val="28"/>
          <w:szCs w:val="28"/>
        </w:rPr>
      </w:pPr>
    </w:p>
    <w:p w:rsidR="0060749A" w:rsidRPr="00A633D3" w:rsidRDefault="0060749A" w:rsidP="00A6612E">
      <w:pPr>
        <w:jc w:val="center"/>
        <w:outlineLvl w:val="0"/>
        <w:rPr>
          <w:b/>
          <w:bCs/>
          <w:sz w:val="44"/>
          <w:szCs w:val="44"/>
        </w:rPr>
      </w:pPr>
      <w:r w:rsidRPr="00A633D3">
        <w:rPr>
          <w:b/>
          <w:bCs/>
          <w:sz w:val="44"/>
          <w:szCs w:val="44"/>
        </w:rPr>
        <w:t>РІШЕННЯ</w:t>
      </w:r>
    </w:p>
    <w:p w:rsidR="0060749A" w:rsidRPr="00A633D3" w:rsidRDefault="0060749A" w:rsidP="00A633D3">
      <w:pPr>
        <w:jc w:val="center"/>
        <w:rPr>
          <w:b/>
          <w:bCs/>
          <w:sz w:val="28"/>
          <w:szCs w:val="28"/>
        </w:rPr>
      </w:pPr>
    </w:p>
    <w:p w:rsidR="0060749A" w:rsidRDefault="0060749A" w:rsidP="00F27E9B">
      <w:pPr>
        <w:rPr>
          <w:b/>
          <w:bCs/>
          <w:sz w:val="28"/>
          <w:szCs w:val="28"/>
        </w:rPr>
      </w:pPr>
      <w:r>
        <w:rPr>
          <w:b/>
          <w:bCs/>
          <w:sz w:val="28"/>
          <w:szCs w:val="28"/>
        </w:rPr>
        <w:t>00.0</w:t>
      </w:r>
      <w:r>
        <w:rPr>
          <w:b/>
          <w:bCs/>
          <w:sz w:val="28"/>
          <w:szCs w:val="28"/>
          <w:lang w:val="ru-RU"/>
        </w:rPr>
        <w:t>5</w:t>
      </w:r>
      <w:r w:rsidRPr="00A633D3">
        <w:rPr>
          <w:b/>
          <w:bCs/>
          <w:sz w:val="28"/>
          <w:szCs w:val="28"/>
        </w:rPr>
        <w:t>.20</w:t>
      </w:r>
      <w:r>
        <w:rPr>
          <w:b/>
          <w:bCs/>
          <w:sz w:val="28"/>
          <w:szCs w:val="28"/>
        </w:rPr>
        <w:t>21</w:t>
      </w:r>
      <w:r w:rsidRPr="00A633D3">
        <w:rPr>
          <w:b/>
          <w:bCs/>
          <w:sz w:val="28"/>
          <w:szCs w:val="28"/>
        </w:rPr>
        <w:t xml:space="preserve">                                         м. Лебедин                                      </w:t>
      </w:r>
      <w:r>
        <w:rPr>
          <w:b/>
          <w:bCs/>
          <w:sz w:val="28"/>
          <w:szCs w:val="28"/>
        </w:rPr>
        <w:t xml:space="preserve">    </w:t>
      </w:r>
      <w:r w:rsidRPr="00A633D3">
        <w:rPr>
          <w:b/>
          <w:bCs/>
          <w:sz w:val="28"/>
          <w:szCs w:val="28"/>
        </w:rPr>
        <w:t xml:space="preserve">  №</w:t>
      </w:r>
      <w:r>
        <w:rPr>
          <w:b/>
          <w:bCs/>
          <w:sz w:val="28"/>
          <w:szCs w:val="28"/>
        </w:rPr>
        <w:t xml:space="preserve"> 000</w:t>
      </w:r>
    </w:p>
    <w:p w:rsidR="0060749A" w:rsidRDefault="0060749A" w:rsidP="00F27E9B">
      <w:pPr>
        <w:rPr>
          <w:b/>
          <w:bCs/>
          <w:sz w:val="27"/>
          <w:szCs w:val="27"/>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tblGrid>
      <w:tr w:rsidR="00356C4A" w:rsidTr="00356C4A">
        <w:tc>
          <w:tcPr>
            <w:tcW w:w="4361" w:type="dxa"/>
          </w:tcPr>
          <w:p w:rsidR="00356C4A" w:rsidRPr="004B227E" w:rsidRDefault="00356C4A" w:rsidP="00356C4A">
            <w:pPr>
              <w:tabs>
                <w:tab w:val="left" w:pos="4253"/>
              </w:tabs>
              <w:ind w:right="-108"/>
              <w:jc w:val="both"/>
              <w:outlineLvl w:val="0"/>
              <w:rPr>
                <w:b/>
                <w:iCs/>
                <w:sz w:val="28"/>
                <w:szCs w:val="28"/>
              </w:rPr>
            </w:pPr>
            <w:bookmarkStart w:id="0" w:name="_GoBack"/>
            <w:r w:rsidRPr="004B227E">
              <w:rPr>
                <w:b/>
                <w:iCs/>
                <w:sz w:val="28"/>
                <w:szCs w:val="28"/>
              </w:rPr>
              <w:t>Про затвердження Бюджетного регламенту проходження бюджетного процесу</w:t>
            </w:r>
            <w:r>
              <w:rPr>
                <w:b/>
                <w:iCs/>
                <w:sz w:val="28"/>
                <w:szCs w:val="28"/>
              </w:rPr>
              <w:t xml:space="preserve"> в </w:t>
            </w:r>
            <w:r w:rsidRPr="004B227E">
              <w:rPr>
                <w:b/>
                <w:iCs/>
                <w:sz w:val="28"/>
                <w:szCs w:val="28"/>
              </w:rPr>
              <w:t>Лебединськ</w:t>
            </w:r>
            <w:r>
              <w:rPr>
                <w:b/>
                <w:iCs/>
                <w:sz w:val="28"/>
                <w:szCs w:val="28"/>
              </w:rPr>
              <w:t>ій</w:t>
            </w:r>
            <w:r w:rsidRPr="004B227E">
              <w:rPr>
                <w:b/>
                <w:iCs/>
                <w:sz w:val="28"/>
                <w:szCs w:val="28"/>
              </w:rPr>
              <w:t xml:space="preserve"> міськ</w:t>
            </w:r>
            <w:r>
              <w:rPr>
                <w:b/>
                <w:iCs/>
                <w:sz w:val="28"/>
                <w:szCs w:val="28"/>
              </w:rPr>
              <w:t>ій</w:t>
            </w:r>
            <w:r w:rsidRPr="004B227E">
              <w:rPr>
                <w:b/>
                <w:iCs/>
                <w:sz w:val="28"/>
                <w:szCs w:val="28"/>
              </w:rPr>
              <w:t xml:space="preserve"> </w:t>
            </w:r>
            <w:r>
              <w:rPr>
                <w:b/>
                <w:iCs/>
                <w:sz w:val="28"/>
                <w:szCs w:val="28"/>
              </w:rPr>
              <w:t xml:space="preserve"> територіальній громаді</w:t>
            </w:r>
          </w:p>
          <w:p w:rsidR="00356C4A" w:rsidRPr="004B227E" w:rsidRDefault="00356C4A" w:rsidP="00356C4A">
            <w:pPr>
              <w:ind w:right="5527"/>
              <w:rPr>
                <w:b/>
                <w:iCs/>
                <w:sz w:val="28"/>
                <w:szCs w:val="28"/>
              </w:rPr>
            </w:pPr>
          </w:p>
          <w:bookmarkEnd w:id="0"/>
          <w:p w:rsidR="00356C4A" w:rsidRDefault="00356C4A" w:rsidP="00A6612E">
            <w:pPr>
              <w:tabs>
                <w:tab w:val="left" w:pos="4320"/>
              </w:tabs>
              <w:ind w:right="5318"/>
              <w:outlineLvl w:val="0"/>
              <w:rPr>
                <w:b/>
                <w:iCs/>
                <w:sz w:val="28"/>
                <w:szCs w:val="28"/>
              </w:rPr>
            </w:pPr>
          </w:p>
        </w:tc>
      </w:tr>
    </w:tbl>
    <w:p w:rsidR="0060749A" w:rsidRPr="004B227E" w:rsidRDefault="0060749A" w:rsidP="00AA664C">
      <w:pPr>
        <w:tabs>
          <w:tab w:val="left" w:pos="720"/>
        </w:tabs>
        <w:ind w:firstLine="709"/>
        <w:jc w:val="both"/>
        <w:rPr>
          <w:sz w:val="28"/>
          <w:szCs w:val="28"/>
        </w:rPr>
      </w:pPr>
      <w:r w:rsidRPr="004B227E">
        <w:rPr>
          <w:sz w:val="28"/>
          <w:szCs w:val="28"/>
        </w:rPr>
        <w:t xml:space="preserve">Керуючись підпунктом 1 пункту «а» частини першої статті 28, частиною першою статті 52, частиною шостою статті 59 Закону України «Про місцеве самоврядування в Україні», Бюджетним кодексом України, наказом Міністерства фінансів України від 31.05.2019 №228 «Про затвердження Методичних рекомендацій щодо підготовки та затвердження Бюджетного регламенту проходження бюджетного процесу на місцевому рівні», виконавчий комітет Лебединської міської ради </w:t>
      </w:r>
      <w:r w:rsidRPr="004B227E">
        <w:rPr>
          <w:b/>
          <w:sz w:val="28"/>
          <w:szCs w:val="28"/>
        </w:rPr>
        <w:t>в и р і ш и в</w:t>
      </w:r>
      <w:r w:rsidRPr="004B227E">
        <w:rPr>
          <w:sz w:val="28"/>
          <w:szCs w:val="28"/>
        </w:rPr>
        <w:t xml:space="preserve">: </w:t>
      </w:r>
    </w:p>
    <w:p w:rsidR="0060749A" w:rsidRDefault="0060749A" w:rsidP="00AA664C">
      <w:pPr>
        <w:ind w:firstLine="708"/>
        <w:jc w:val="both"/>
        <w:rPr>
          <w:sz w:val="28"/>
          <w:szCs w:val="28"/>
        </w:rPr>
      </w:pPr>
      <w:r w:rsidRPr="004B227E">
        <w:rPr>
          <w:sz w:val="28"/>
          <w:szCs w:val="28"/>
        </w:rPr>
        <w:t xml:space="preserve">1.Затвердити Бюджетний </w:t>
      </w:r>
      <w:r>
        <w:rPr>
          <w:sz w:val="28"/>
          <w:szCs w:val="28"/>
        </w:rPr>
        <w:t>регламент проходження бюджетного процесу в Лебединській міській територіальній громаді.</w:t>
      </w:r>
    </w:p>
    <w:p w:rsidR="0060749A" w:rsidRDefault="0060749A" w:rsidP="00AA664C">
      <w:pPr>
        <w:ind w:firstLine="708"/>
        <w:jc w:val="both"/>
        <w:rPr>
          <w:sz w:val="28"/>
          <w:szCs w:val="28"/>
        </w:rPr>
      </w:pPr>
      <w:r>
        <w:rPr>
          <w:sz w:val="28"/>
          <w:szCs w:val="28"/>
        </w:rPr>
        <w:t>2. Виконавчому комітету Лебединської міської ради довести це рішення до головних розпорядників коштів бюджету Лебединської міської територіальної громади та  учасників бюджетного процесу.</w:t>
      </w:r>
    </w:p>
    <w:p w:rsidR="0060749A" w:rsidRDefault="0060749A" w:rsidP="00AA664C">
      <w:pPr>
        <w:ind w:firstLine="708"/>
        <w:jc w:val="both"/>
        <w:rPr>
          <w:sz w:val="28"/>
          <w:szCs w:val="28"/>
        </w:rPr>
      </w:pPr>
      <w:r>
        <w:rPr>
          <w:sz w:val="28"/>
          <w:szCs w:val="28"/>
        </w:rPr>
        <w:t>3. Контроль за виконанням цього рішення покласти на першого заступника міського голови Ольгу ЗІКЄЄВУ.</w:t>
      </w:r>
    </w:p>
    <w:p w:rsidR="0060749A" w:rsidRDefault="0060749A" w:rsidP="00AA664C">
      <w:pPr>
        <w:ind w:firstLine="708"/>
        <w:jc w:val="both"/>
        <w:rPr>
          <w:sz w:val="28"/>
          <w:szCs w:val="28"/>
        </w:rPr>
      </w:pPr>
    </w:p>
    <w:p w:rsidR="0060749A" w:rsidRDefault="0060749A" w:rsidP="00AA664C">
      <w:pPr>
        <w:ind w:firstLine="708"/>
        <w:jc w:val="both"/>
        <w:rPr>
          <w:sz w:val="28"/>
          <w:szCs w:val="28"/>
        </w:rPr>
      </w:pPr>
    </w:p>
    <w:p w:rsidR="0060749A" w:rsidRPr="004B227E" w:rsidRDefault="0060749A" w:rsidP="00AA664C">
      <w:pPr>
        <w:ind w:firstLine="708"/>
        <w:jc w:val="both"/>
        <w:rPr>
          <w:sz w:val="28"/>
          <w:szCs w:val="28"/>
        </w:rPr>
      </w:pPr>
    </w:p>
    <w:p w:rsidR="0060749A" w:rsidRPr="004B227E" w:rsidRDefault="0060749A" w:rsidP="000349C6">
      <w:pPr>
        <w:rPr>
          <w:b/>
          <w:sz w:val="28"/>
          <w:szCs w:val="28"/>
        </w:rPr>
      </w:pPr>
      <w:r w:rsidRPr="004B227E">
        <w:rPr>
          <w:b/>
          <w:sz w:val="28"/>
          <w:szCs w:val="28"/>
        </w:rPr>
        <w:t>Міський голова</w:t>
      </w:r>
      <w:r w:rsidRPr="004B227E">
        <w:rPr>
          <w:b/>
          <w:sz w:val="28"/>
          <w:szCs w:val="28"/>
        </w:rPr>
        <w:tab/>
        <w:t xml:space="preserve">                </w:t>
      </w:r>
      <w:r w:rsidRPr="004B227E">
        <w:rPr>
          <w:b/>
          <w:sz w:val="28"/>
          <w:szCs w:val="28"/>
        </w:rPr>
        <w:tab/>
      </w:r>
      <w:r>
        <w:rPr>
          <w:b/>
          <w:sz w:val="28"/>
          <w:szCs w:val="28"/>
        </w:rPr>
        <w:t xml:space="preserve">         </w:t>
      </w:r>
      <w:r>
        <w:rPr>
          <w:b/>
          <w:sz w:val="28"/>
          <w:szCs w:val="28"/>
        </w:rPr>
        <w:tab/>
      </w:r>
      <w:r w:rsidRPr="004B227E">
        <w:rPr>
          <w:b/>
          <w:sz w:val="28"/>
          <w:szCs w:val="28"/>
        </w:rPr>
        <w:t xml:space="preserve">                    </w:t>
      </w:r>
      <w:r w:rsidRPr="004B227E">
        <w:rPr>
          <w:b/>
          <w:sz w:val="28"/>
          <w:szCs w:val="28"/>
        </w:rPr>
        <w:tab/>
        <w:t xml:space="preserve">   Олександр БАКЛИКОВ</w:t>
      </w:r>
    </w:p>
    <w:p w:rsidR="0060749A" w:rsidRPr="004B227E" w:rsidRDefault="0060749A" w:rsidP="000349C6">
      <w:pPr>
        <w:rPr>
          <w:b/>
          <w:sz w:val="28"/>
          <w:szCs w:val="28"/>
        </w:rPr>
      </w:pPr>
    </w:p>
    <w:p w:rsidR="0060749A" w:rsidRPr="004B227E" w:rsidRDefault="0060749A" w:rsidP="00A6612E">
      <w:pPr>
        <w:outlineLvl w:val="0"/>
        <w:rPr>
          <w:b/>
          <w:sz w:val="28"/>
          <w:szCs w:val="28"/>
        </w:rPr>
      </w:pPr>
      <w:r w:rsidRPr="004B227E">
        <w:rPr>
          <w:b/>
          <w:sz w:val="28"/>
          <w:szCs w:val="28"/>
        </w:rPr>
        <w:t xml:space="preserve">Керуючий справами </w:t>
      </w:r>
    </w:p>
    <w:p w:rsidR="0060749A" w:rsidRDefault="0060749A" w:rsidP="000349C6">
      <w:pPr>
        <w:rPr>
          <w:b/>
          <w:sz w:val="28"/>
          <w:szCs w:val="28"/>
        </w:rPr>
      </w:pPr>
      <w:r w:rsidRPr="004B227E">
        <w:rPr>
          <w:b/>
          <w:sz w:val="28"/>
          <w:szCs w:val="28"/>
        </w:rPr>
        <w:t xml:space="preserve">виконавчого комітету            </w:t>
      </w:r>
      <w:r>
        <w:rPr>
          <w:b/>
          <w:sz w:val="28"/>
          <w:szCs w:val="28"/>
        </w:rPr>
        <w:tab/>
      </w:r>
      <w:r w:rsidRPr="004B227E">
        <w:rPr>
          <w:b/>
          <w:sz w:val="28"/>
          <w:szCs w:val="28"/>
        </w:rPr>
        <w:t xml:space="preserve">  </w:t>
      </w:r>
      <w:r w:rsidRPr="004B227E">
        <w:rPr>
          <w:b/>
          <w:sz w:val="28"/>
          <w:szCs w:val="28"/>
        </w:rPr>
        <w:tab/>
      </w:r>
      <w:r w:rsidRPr="004B227E">
        <w:rPr>
          <w:b/>
          <w:sz w:val="28"/>
          <w:szCs w:val="28"/>
        </w:rPr>
        <w:tab/>
      </w:r>
      <w:r w:rsidRPr="004B227E">
        <w:rPr>
          <w:b/>
          <w:sz w:val="28"/>
          <w:szCs w:val="28"/>
        </w:rPr>
        <w:tab/>
        <w:t xml:space="preserve">   Сергій ПОДОЛЬКО</w:t>
      </w:r>
    </w:p>
    <w:p w:rsidR="0060749A" w:rsidRDefault="0060749A" w:rsidP="000349C6">
      <w:pPr>
        <w:rPr>
          <w:b/>
          <w:sz w:val="28"/>
          <w:szCs w:val="28"/>
        </w:rPr>
      </w:pPr>
    </w:p>
    <w:p w:rsidR="0060749A" w:rsidRDefault="0060749A" w:rsidP="000349C6">
      <w:pPr>
        <w:rPr>
          <w:b/>
          <w:sz w:val="28"/>
          <w:szCs w:val="28"/>
        </w:rPr>
      </w:pPr>
    </w:p>
    <w:p w:rsidR="0060749A" w:rsidRDefault="0060749A" w:rsidP="000349C6">
      <w:pPr>
        <w:rPr>
          <w:b/>
          <w:sz w:val="28"/>
          <w:szCs w:val="28"/>
        </w:rPr>
      </w:pPr>
    </w:p>
    <w:p w:rsidR="0060749A" w:rsidRDefault="0060749A" w:rsidP="000349C6">
      <w:pPr>
        <w:rPr>
          <w:b/>
          <w:sz w:val="28"/>
          <w:szCs w:val="28"/>
        </w:rPr>
      </w:pPr>
    </w:p>
    <w:p w:rsidR="00356C4A" w:rsidRDefault="00356C4A" w:rsidP="000349C6">
      <w:pPr>
        <w:rPr>
          <w:b/>
          <w:sz w:val="28"/>
          <w:szCs w:val="28"/>
        </w:rPr>
      </w:pPr>
    </w:p>
    <w:p w:rsidR="00356C4A" w:rsidRDefault="00356C4A" w:rsidP="000349C6">
      <w:pPr>
        <w:rPr>
          <w:b/>
          <w:sz w:val="28"/>
          <w:szCs w:val="28"/>
        </w:rPr>
      </w:pPr>
    </w:p>
    <w:p w:rsidR="00356C4A" w:rsidRDefault="00356C4A" w:rsidP="000349C6">
      <w:pPr>
        <w:rPr>
          <w:b/>
          <w:sz w:val="28"/>
          <w:szCs w:val="28"/>
        </w:rPr>
      </w:pPr>
    </w:p>
    <w:p w:rsidR="00356C4A" w:rsidRDefault="00356C4A" w:rsidP="000349C6">
      <w:pPr>
        <w:rPr>
          <w:b/>
          <w:sz w:val="28"/>
          <w:szCs w:val="28"/>
        </w:rPr>
      </w:pPr>
    </w:p>
    <w:p w:rsidR="00356C4A" w:rsidRDefault="00356C4A" w:rsidP="000349C6">
      <w:pPr>
        <w:rPr>
          <w:b/>
          <w:sz w:val="28"/>
          <w:szCs w:val="28"/>
        </w:rPr>
      </w:pPr>
    </w:p>
    <w:p w:rsidR="00356C4A" w:rsidRDefault="00356C4A" w:rsidP="000349C6">
      <w:pPr>
        <w:rPr>
          <w:b/>
          <w:sz w:val="28"/>
          <w:szCs w:val="28"/>
        </w:rPr>
      </w:pPr>
    </w:p>
    <w:p w:rsidR="0060749A" w:rsidRDefault="0060749A" w:rsidP="000349C6">
      <w:pPr>
        <w:rPr>
          <w:b/>
          <w:sz w:val="28"/>
          <w:szCs w:val="28"/>
        </w:rPr>
      </w:pPr>
    </w:p>
    <w:p w:rsidR="0060749A" w:rsidRDefault="0060749A" w:rsidP="004B227E">
      <w:pPr>
        <w:ind w:left="5760"/>
        <w:rPr>
          <w:b/>
          <w:sz w:val="28"/>
          <w:szCs w:val="28"/>
        </w:rPr>
      </w:pPr>
      <w:r>
        <w:rPr>
          <w:b/>
          <w:sz w:val="28"/>
          <w:szCs w:val="28"/>
        </w:rPr>
        <w:t>ЗАТВЕРДЖЕНО</w:t>
      </w:r>
    </w:p>
    <w:p w:rsidR="0060749A" w:rsidRDefault="0060749A" w:rsidP="004B227E">
      <w:pPr>
        <w:ind w:left="5760"/>
        <w:rPr>
          <w:sz w:val="28"/>
          <w:szCs w:val="28"/>
        </w:rPr>
      </w:pPr>
      <w:r w:rsidRPr="004B227E">
        <w:rPr>
          <w:sz w:val="28"/>
          <w:szCs w:val="28"/>
        </w:rPr>
        <w:t>Рішення виконавчого комітету</w:t>
      </w:r>
      <w:r>
        <w:rPr>
          <w:sz w:val="28"/>
          <w:szCs w:val="28"/>
        </w:rPr>
        <w:t xml:space="preserve"> Лебединської міської ради </w:t>
      </w:r>
    </w:p>
    <w:p w:rsidR="0060749A" w:rsidRDefault="0060749A" w:rsidP="004B227E">
      <w:pPr>
        <w:ind w:left="5760"/>
        <w:rPr>
          <w:sz w:val="28"/>
          <w:szCs w:val="28"/>
        </w:rPr>
      </w:pPr>
      <w:r>
        <w:rPr>
          <w:sz w:val="28"/>
          <w:szCs w:val="28"/>
        </w:rPr>
        <w:t>00.05.2021 №000</w:t>
      </w:r>
    </w:p>
    <w:p w:rsidR="0060749A" w:rsidRDefault="0060749A" w:rsidP="004B227E">
      <w:pPr>
        <w:ind w:left="5760"/>
        <w:rPr>
          <w:sz w:val="28"/>
          <w:szCs w:val="28"/>
        </w:rPr>
      </w:pPr>
    </w:p>
    <w:p w:rsidR="0060749A" w:rsidRDefault="0060749A" w:rsidP="00F40ECF">
      <w:pPr>
        <w:jc w:val="center"/>
        <w:rPr>
          <w:b/>
          <w:sz w:val="28"/>
          <w:szCs w:val="28"/>
        </w:rPr>
      </w:pPr>
      <w:r>
        <w:rPr>
          <w:b/>
          <w:sz w:val="28"/>
          <w:szCs w:val="28"/>
        </w:rPr>
        <w:t>РОЗДІЛ І.</w:t>
      </w:r>
      <w:r w:rsidR="006323DA">
        <w:rPr>
          <w:b/>
          <w:sz w:val="28"/>
          <w:szCs w:val="28"/>
        </w:rPr>
        <w:t xml:space="preserve"> </w:t>
      </w:r>
      <w:r>
        <w:rPr>
          <w:b/>
          <w:sz w:val="28"/>
          <w:szCs w:val="28"/>
        </w:rPr>
        <w:t>ЗАГАЛЬНІ ПОЛОЖЕННЯ</w:t>
      </w:r>
    </w:p>
    <w:p w:rsidR="0060749A" w:rsidRDefault="0060749A" w:rsidP="00F40ECF">
      <w:pPr>
        <w:jc w:val="center"/>
        <w:rPr>
          <w:sz w:val="28"/>
          <w:szCs w:val="28"/>
        </w:rPr>
      </w:pPr>
    </w:p>
    <w:p w:rsidR="0060749A" w:rsidRPr="00EE30E6" w:rsidRDefault="0060749A" w:rsidP="00EE30E6">
      <w:pPr>
        <w:jc w:val="both"/>
        <w:rPr>
          <w:sz w:val="28"/>
          <w:szCs w:val="28"/>
        </w:rPr>
      </w:pPr>
      <w:r w:rsidRPr="00EE30E6">
        <w:rPr>
          <w:sz w:val="28"/>
          <w:szCs w:val="28"/>
        </w:rPr>
        <w:t>1. Метою Бюджетного регламенту проходження бюджетного процесу в Лебединській міській територіальній громаді</w:t>
      </w:r>
      <w:r w:rsidR="006323DA">
        <w:rPr>
          <w:sz w:val="28"/>
          <w:szCs w:val="28"/>
        </w:rPr>
        <w:t xml:space="preserve"> </w:t>
      </w:r>
      <w:r w:rsidRPr="00EE30E6">
        <w:rPr>
          <w:sz w:val="28"/>
          <w:szCs w:val="28"/>
        </w:rPr>
        <w:t>(далі – Регламент) є впорядкування процедур на місцевому рівні на кожній стадії бюджетного процесу з урахуванням норм і положень бюджетного законодавства для забезпечення завдань і функцій, що здійснюються місцевими виконавчими органами:</w:t>
      </w:r>
    </w:p>
    <w:p w:rsidR="0060749A" w:rsidRPr="00EE30E6" w:rsidRDefault="006323DA" w:rsidP="00EE30E6">
      <w:pPr>
        <w:jc w:val="both"/>
        <w:rPr>
          <w:sz w:val="28"/>
          <w:szCs w:val="28"/>
        </w:rPr>
      </w:pPr>
      <w:r>
        <w:rPr>
          <w:sz w:val="28"/>
          <w:szCs w:val="28"/>
        </w:rPr>
        <w:t xml:space="preserve">- </w:t>
      </w:r>
      <w:r w:rsidR="0060749A" w:rsidRPr="00EE30E6">
        <w:rPr>
          <w:sz w:val="28"/>
          <w:szCs w:val="28"/>
        </w:rPr>
        <w:t>визначення основних організаційних засад проходження бюджетного процесу під час складання, розгляду, затвердження, виконання відповідного місцевого бюджету та звітування про його виконання;</w:t>
      </w:r>
    </w:p>
    <w:p w:rsidR="0060749A" w:rsidRPr="00EE30E6" w:rsidRDefault="006323DA" w:rsidP="00EE30E6">
      <w:pPr>
        <w:jc w:val="both"/>
        <w:rPr>
          <w:sz w:val="28"/>
          <w:szCs w:val="28"/>
        </w:rPr>
      </w:pPr>
      <w:r>
        <w:rPr>
          <w:sz w:val="28"/>
          <w:szCs w:val="28"/>
        </w:rPr>
        <w:t xml:space="preserve">- </w:t>
      </w:r>
      <w:r w:rsidR="0060749A" w:rsidRPr="00EE30E6">
        <w:rPr>
          <w:sz w:val="28"/>
          <w:szCs w:val="28"/>
        </w:rPr>
        <w:t>забезпечення координації та узгодженості дій між усіма учасниками бюджетного процесу;</w:t>
      </w:r>
    </w:p>
    <w:p w:rsidR="0060749A" w:rsidRPr="00EE30E6" w:rsidRDefault="006323DA" w:rsidP="00EE30E6">
      <w:pPr>
        <w:jc w:val="both"/>
        <w:rPr>
          <w:sz w:val="28"/>
          <w:szCs w:val="28"/>
        </w:rPr>
      </w:pPr>
      <w:r>
        <w:rPr>
          <w:sz w:val="28"/>
          <w:szCs w:val="28"/>
        </w:rPr>
        <w:t xml:space="preserve">- </w:t>
      </w:r>
      <w:r w:rsidR="0060749A" w:rsidRPr="00EE30E6">
        <w:rPr>
          <w:sz w:val="28"/>
          <w:szCs w:val="28"/>
        </w:rPr>
        <w:t>забезпечення прозорості та публічності бюджетного процесу. </w:t>
      </w:r>
    </w:p>
    <w:p w:rsidR="0060749A" w:rsidRPr="00EE30E6" w:rsidRDefault="0060749A" w:rsidP="00EE30E6">
      <w:pPr>
        <w:jc w:val="both"/>
        <w:rPr>
          <w:sz w:val="28"/>
          <w:szCs w:val="28"/>
        </w:rPr>
      </w:pPr>
      <w:r w:rsidRPr="00EE30E6">
        <w:rPr>
          <w:sz w:val="28"/>
          <w:szCs w:val="28"/>
        </w:rPr>
        <w:t>2. Регламент розроблено з урахуванням норм Бюджетного кодексу України, Законів України «Про місцеве самоврядування в Україні», «Про доступ до публічної інформації», «Про відкритість використання публічних коштів», наказу  Міністерства  фінансів України від 31.05.2019 № 228 «Про затвердження Методичних рекомендацій щодо підготовки та затвердження Бюджетного регламенту проходження бюджетного процесу на місцевому рівні» та інших нормативно-правових актів України, що регулюють бюджетні відносини. </w:t>
      </w:r>
    </w:p>
    <w:p w:rsidR="0060749A" w:rsidRPr="00EE30E6" w:rsidRDefault="0060749A" w:rsidP="00EE30E6">
      <w:pPr>
        <w:jc w:val="both"/>
        <w:rPr>
          <w:sz w:val="28"/>
          <w:szCs w:val="28"/>
        </w:rPr>
      </w:pPr>
      <w:r w:rsidRPr="00EE30E6">
        <w:rPr>
          <w:sz w:val="28"/>
          <w:szCs w:val="28"/>
        </w:rPr>
        <w:t>3. Регламент складається з наступних розділів:</w:t>
      </w:r>
    </w:p>
    <w:p w:rsidR="0060749A" w:rsidRPr="00EE30E6" w:rsidRDefault="0060749A" w:rsidP="00EE30E6">
      <w:pPr>
        <w:jc w:val="both"/>
        <w:rPr>
          <w:sz w:val="28"/>
          <w:szCs w:val="28"/>
        </w:rPr>
      </w:pPr>
      <w:r w:rsidRPr="00EE30E6">
        <w:rPr>
          <w:sz w:val="28"/>
          <w:szCs w:val="28"/>
        </w:rPr>
        <w:t>- загальні положення;</w:t>
      </w:r>
    </w:p>
    <w:p w:rsidR="0060749A" w:rsidRPr="00EE30E6" w:rsidRDefault="0060749A" w:rsidP="00EE30E6">
      <w:pPr>
        <w:jc w:val="both"/>
        <w:rPr>
          <w:sz w:val="28"/>
          <w:szCs w:val="28"/>
        </w:rPr>
      </w:pPr>
      <w:r w:rsidRPr="00EE30E6">
        <w:rPr>
          <w:sz w:val="28"/>
          <w:szCs w:val="28"/>
        </w:rPr>
        <w:t>- складання прогнозу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xml:space="preserve">- розгляд </w:t>
      </w:r>
      <w:proofErr w:type="spellStart"/>
      <w:r w:rsidRPr="00EE30E6">
        <w:rPr>
          <w:sz w:val="28"/>
          <w:szCs w:val="28"/>
        </w:rPr>
        <w:t>проєкту</w:t>
      </w:r>
      <w:proofErr w:type="spellEnd"/>
      <w:r w:rsidRPr="00EE30E6">
        <w:rPr>
          <w:sz w:val="28"/>
          <w:szCs w:val="28"/>
        </w:rPr>
        <w:t xml:space="preserve"> рішення про прогноз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xml:space="preserve">- складання </w:t>
      </w:r>
      <w:proofErr w:type="spellStart"/>
      <w:r w:rsidRPr="00EE30E6">
        <w:rPr>
          <w:sz w:val="28"/>
          <w:szCs w:val="28"/>
        </w:rPr>
        <w:t>проєкту</w:t>
      </w:r>
      <w:proofErr w:type="spellEnd"/>
      <w:r w:rsidRPr="00EE30E6">
        <w:rPr>
          <w:sz w:val="28"/>
          <w:szCs w:val="28"/>
        </w:rPr>
        <w:t xml:space="preserve">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xml:space="preserve">- розгляд </w:t>
      </w:r>
      <w:proofErr w:type="spellStart"/>
      <w:r w:rsidRPr="00EE30E6">
        <w:rPr>
          <w:sz w:val="28"/>
          <w:szCs w:val="28"/>
        </w:rPr>
        <w:t>проєкту</w:t>
      </w:r>
      <w:proofErr w:type="spellEnd"/>
      <w:r w:rsidRPr="00EE30E6">
        <w:rPr>
          <w:sz w:val="28"/>
          <w:szCs w:val="28"/>
        </w:rPr>
        <w:t xml:space="preserve">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виконання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звітування про виконання бюджету Лебединської міської територіальної громади;</w:t>
      </w:r>
    </w:p>
    <w:p w:rsidR="0060749A" w:rsidRPr="008E564D" w:rsidRDefault="0060749A" w:rsidP="00F40ECF">
      <w:pPr>
        <w:jc w:val="both"/>
      </w:pPr>
      <w:r w:rsidRPr="00EE30E6">
        <w:rPr>
          <w:sz w:val="28"/>
          <w:szCs w:val="28"/>
        </w:rPr>
        <w:t>- плани заходів (додатки до Регламенту).</w:t>
      </w:r>
      <w:r w:rsidRPr="008E564D">
        <w:t> </w:t>
      </w:r>
    </w:p>
    <w:p w:rsidR="0060749A" w:rsidRPr="00EE30E6" w:rsidRDefault="0060749A" w:rsidP="00EE30E6">
      <w:pPr>
        <w:jc w:val="both"/>
        <w:rPr>
          <w:sz w:val="28"/>
          <w:szCs w:val="28"/>
        </w:rPr>
      </w:pPr>
      <w:r w:rsidRPr="00EE30E6">
        <w:rPr>
          <w:sz w:val="28"/>
          <w:szCs w:val="28"/>
        </w:rPr>
        <w:t>4.У цьому Регламенті терміни вживаються у значенні, наведеному в Кодексі та інших нормативно-правових актах.</w:t>
      </w:r>
    </w:p>
    <w:p w:rsidR="0060749A" w:rsidRPr="00EE30E6" w:rsidRDefault="0060749A" w:rsidP="00EE30E6">
      <w:pPr>
        <w:jc w:val="both"/>
        <w:rPr>
          <w:sz w:val="28"/>
          <w:szCs w:val="28"/>
        </w:rPr>
      </w:pPr>
      <w:r w:rsidRPr="00EE30E6">
        <w:rPr>
          <w:sz w:val="28"/>
          <w:szCs w:val="28"/>
        </w:rPr>
        <w:t> </w:t>
      </w:r>
    </w:p>
    <w:p w:rsidR="0060749A" w:rsidRPr="00F40ECF" w:rsidRDefault="0060749A" w:rsidP="00F40ECF">
      <w:pPr>
        <w:jc w:val="center"/>
        <w:rPr>
          <w:b/>
          <w:sz w:val="28"/>
          <w:szCs w:val="28"/>
        </w:rPr>
      </w:pPr>
      <w:r w:rsidRPr="00F40ECF">
        <w:rPr>
          <w:b/>
          <w:sz w:val="28"/>
          <w:szCs w:val="28"/>
        </w:rPr>
        <w:t>РОЗДІЛ II. СКЛАДАННЯ  ПРОГНОЗУ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lastRenderedPageBreak/>
        <w:t xml:space="preserve">1. Фінансове управління Лебединської міської ради щороку спільно з іншими головними розпорядниками бюджетних коштів відповідно до цілей та пріоритетів, визначених у прогнозних та програмних документах економічного і соціального розвитку України та Лебединської міської територіальної громади з урахуванням Бюджетної декларації складає прогноз бюджету Лебединської міської територіальної громади – документ середньострокового бюджетного планування, що визначає показники бюджету громади на середньостроковий період і є основою для складання </w:t>
      </w:r>
      <w:proofErr w:type="spellStart"/>
      <w:r w:rsidRPr="00EE30E6">
        <w:rPr>
          <w:sz w:val="28"/>
          <w:szCs w:val="28"/>
        </w:rPr>
        <w:t>проєкту</w:t>
      </w:r>
      <w:proofErr w:type="spellEnd"/>
      <w:r w:rsidRPr="00EE30E6">
        <w:rPr>
          <w:sz w:val="28"/>
          <w:szCs w:val="28"/>
        </w:rPr>
        <w:t xml:space="preserve">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Прогноз бюджету Лебединської міської територіальної громади складається відповідно до організаційно-методологічних засад та типової форми, визначених Міністерством фінансів України.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2. Показники прогнозу бюджету </w:t>
      </w:r>
      <w:proofErr w:type="spellStart"/>
      <w:r w:rsidRPr="00EE30E6">
        <w:rPr>
          <w:sz w:val="28"/>
          <w:szCs w:val="28"/>
        </w:rPr>
        <w:t>Лебединськоїї</w:t>
      </w:r>
      <w:proofErr w:type="spellEnd"/>
      <w:r w:rsidRPr="00EE30E6">
        <w:rPr>
          <w:sz w:val="28"/>
          <w:szCs w:val="28"/>
        </w:rPr>
        <w:t xml:space="preserve"> міської територіальної громади визначаються з урахуванням положень та показників, визначених на відповідні бюджетні періоди Бюджетною декларацією та прогнозом  бюджету, схваленим у попередньому бюджетному періоді.</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3. Показники прогнозу бюджету Лебединської міської територіальної громади можуть відрізнятись від показників, визначених на відповідні бюджетні періоди прогнозом бюджету Лебединської міської територіальної громади, схваленим у попередньому бюджетному періоді, у разі:</w:t>
      </w:r>
    </w:p>
    <w:p w:rsidR="0060749A" w:rsidRPr="00EE30E6" w:rsidRDefault="0060749A" w:rsidP="00EE30E6">
      <w:pPr>
        <w:jc w:val="both"/>
        <w:rPr>
          <w:sz w:val="28"/>
          <w:szCs w:val="28"/>
        </w:rPr>
      </w:pPr>
      <w:r w:rsidRPr="00EE30E6">
        <w:rPr>
          <w:sz w:val="28"/>
          <w:szCs w:val="28"/>
        </w:rPr>
        <w:t xml:space="preserve">1) відхилення оцінки основних прогнозних </w:t>
      </w:r>
      <w:proofErr w:type="spellStart"/>
      <w:r w:rsidRPr="00EE30E6">
        <w:rPr>
          <w:sz w:val="28"/>
          <w:szCs w:val="28"/>
        </w:rPr>
        <w:t>макропоказників</w:t>
      </w:r>
      <w:proofErr w:type="spellEnd"/>
      <w:r w:rsidRPr="00EE30E6">
        <w:rPr>
          <w:sz w:val="28"/>
          <w:szCs w:val="28"/>
        </w:rPr>
        <w:t xml:space="preserve"> економічного і соціального розвитку України та основних прогнозних показників економічного і соціального розвитку Лебединської міської територіальної громади від прогнозу, врахованого при складанні прогнозу бюджету Лебединської міської територіальної громади, схваленого у попередньому бюджетному періоді;</w:t>
      </w:r>
    </w:p>
    <w:p w:rsidR="0060749A" w:rsidRPr="00EE30E6" w:rsidRDefault="0060749A" w:rsidP="00EE30E6">
      <w:pPr>
        <w:jc w:val="both"/>
        <w:rPr>
          <w:sz w:val="28"/>
          <w:szCs w:val="28"/>
        </w:rPr>
      </w:pPr>
      <w:r w:rsidRPr="00EE30E6">
        <w:rPr>
          <w:sz w:val="28"/>
          <w:szCs w:val="28"/>
        </w:rPr>
        <w:t>2) відхилення бюджетних показників, визначених рішенням Лебединської міської ради про бюджет Лебединської міської територіальної громади, від аналогічних показників, визначених у прогнозі бюджету, схваленому у попередньому бюджетному періоді;</w:t>
      </w:r>
    </w:p>
    <w:p w:rsidR="0060749A" w:rsidRPr="00EE30E6" w:rsidRDefault="0060749A" w:rsidP="00EE30E6">
      <w:pPr>
        <w:jc w:val="both"/>
        <w:rPr>
          <w:sz w:val="28"/>
          <w:szCs w:val="28"/>
        </w:rPr>
      </w:pPr>
      <w:r w:rsidRPr="00EE30E6">
        <w:rPr>
          <w:sz w:val="28"/>
          <w:szCs w:val="28"/>
        </w:rPr>
        <w:t>3) прийняття нових законодавчих та інших нормативно-правових актів, рішень обласної державної адміністрації та органів місцевого самоврядування, що впливають на показники бюджету Лебединської міської територіальної громади у середньостроковому періоді.</w:t>
      </w:r>
    </w:p>
    <w:p w:rsidR="0060749A" w:rsidRPr="00EE30E6" w:rsidRDefault="0060749A" w:rsidP="00EE30E6">
      <w:pPr>
        <w:jc w:val="both"/>
        <w:rPr>
          <w:sz w:val="28"/>
          <w:szCs w:val="28"/>
        </w:rPr>
      </w:pPr>
      <w:r w:rsidRPr="00EE30E6">
        <w:rPr>
          <w:sz w:val="28"/>
          <w:szCs w:val="28"/>
        </w:rPr>
        <w:t xml:space="preserve">4. Фінансове управління Лебединської міської ради на підставі основних прогнозних </w:t>
      </w:r>
      <w:proofErr w:type="spellStart"/>
      <w:r w:rsidRPr="00EE30E6">
        <w:rPr>
          <w:sz w:val="28"/>
          <w:szCs w:val="28"/>
        </w:rPr>
        <w:t>макропоказників</w:t>
      </w:r>
      <w:proofErr w:type="spellEnd"/>
      <w:r w:rsidRPr="00EE30E6">
        <w:rPr>
          <w:sz w:val="28"/>
          <w:szCs w:val="28"/>
        </w:rPr>
        <w:t xml:space="preserve"> економічного і соціального розвитку України та основних прогнозних показників економічного і соціального розвитку Лебединської міської територіальної громади на середньостроковий період та аналізу виконання бюджету Лебединської міської територіальної громади у попередніх та поточному бюджетних періодах прогнозує обсяги доходів бюджету, визначає обсяги фінансування бюджету, повернення кредитів до бюджету та орієнтовні граничні показники видатків бюджету та надання кредитів з бюджету Лебединської міської територіальної громади на середньостроковий період.</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lastRenderedPageBreak/>
        <w:t>5. Фінансове управління Лебединської міської ради розробляє та у визначені ним терміни доводить до головних розпорядників бюджетних коштів інструкції з підготовки пропозицій до прогнозу бюджету Лебединської міської територіальної громади та орієнтовні показники видатків бюджету та надання кредитів з бюджету Лебединської міської територіальної громади на середньостроковий період.</w:t>
      </w:r>
    </w:p>
    <w:p w:rsidR="0060749A" w:rsidRPr="00EE30E6" w:rsidRDefault="0060749A" w:rsidP="00EE30E6">
      <w:pPr>
        <w:jc w:val="both"/>
        <w:rPr>
          <w:sz w:val="28"/>
          <w:szCs w:val="28"/>
        </w:rPr>
      </w:pPr>
      <w:r w:rsidRPr="00EE30E6">
        <w:rPr>
          <w:sz w:val="28"/>
          <w:szCs w:val="28"/>
        </w:rPr>
        <w:t>Такі інструкції можуть запроваджувати додаткові фінансові обмеження, організаційні та інші вимоги, яких зобов’язані дотримуватись усі розпорядники бюджетних коштів у процесі підготовки пропозицій до прогнозу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6. Фінансове управління Лебединської міської ради здійснює аналіз поданих головними розпорядниками бюджетних коштів пропозицій до прогнозу бюджету Лебединської міської територіальної громади на відповідність доведеним орієнтовним граничним показникам видатків бюджету Лебединської міської територіальної громади та надання кредитів з бюджету Лебединської міської територіальної громади і вимогам доведених інструкцій.</w:t>
      </w:r>
    </w:p>
    <w:p w:rsidR="0060749A" w:rsidRPr="00EE30E6" w:rsidRDefault="0060749A" w:rsidP="00EE30E6">
      <w:pPr>
        <w:jc w:val="both"/>
        <w:rPr>
          <w:sz w:val="28"/>
          <w:szCs w:val="28"/>
        </w:rPr>
      </w:pPr>
      <w:r w:rsidRPr="00EE30E6">
        <w:rPr>
          <w:sz w:val="28"/>
          <w:szCs w:val="28"/>
        </w:rPr>
        <w:t>На основі такого аналізу начальник фінансового управління приймає рішення про включення пропозицій головних розпорядників бюджетних коштів до прогнозу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7. Фінансове управління Лебединської міської ради до 15 серпня року, що передує плановому, подає до виконавчого комітету Лебединської міської ради прогноз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8. Виконавчий комітет Лебединської міської ради не пізніше 1 вересня року, що передує плановому, розглядає та схвалює прогноз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9. Складання прогнозу бюджету Лебединської міської територіальної громади передбачає виконання плану заходів згідно з додатком 1 до цього Регламенту.</w:t>
      </w:r>
    </w:p>
    <w:p w:rsidR="0060749A" w:rsidRPr="00EE30E6" w:rsidRDefault="0060749A" w:rsidP="00EE30E6">
      <w:pPr>
        <w:jc w:val="both"/>
        <w:rPr>
          <w:sz w:val="28"/>
          <w:szCs w:val="28"/>
        </w:rPr>
      </w:pPr>
      <w:r w:rsidRPr="00EE30E6">
        <w:rPr>
          <w:sz w:val="28"/>
          <w:szCs w:val="28"/>
        </w:rPr>
        <w:t> </w:t>
      </w:r>
    </w:p>
    <w:p w:rsidR="0060749A" w:rsidRPr="00F40ECF" w:rsidRDefault="0060749A" w:rsidP="00F40ECF">
      <w:pPr>
        <w:jc w:val="center"/>
        <w:rPr>
          <w:b/>
          <w:sz w:val="28"/>
          <w:szCs w:val="28"/>
        </w:rPr>
      </w:pPr>
      <w:r w:rsidRPr="00F40ECF">
        <w:rPr>
          <w:b/>
          <w:sz w:val="28"/>
          <w:szCs w:val="28"/>
        </w:rPr>
        <w:t>РОЗДІЛ III.  РОЗГЛЯД  ПРОЄКТУ РІШЕННЯ  ПРО ПРОГНОЗ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 xml:space="preserve">1. Виконавчий комітет Лебединської міської ради у п’ятиденний строк після схвалення прогнозу бюджету Лебединської міської територіальної громади, але не пізніше 6 вересня року, що передує плановому, подає до міської ради </w:t>
      </w:r>
      <w:proofErr w:type="spellStart"/>
      <w:r w:rsidRPr="00EE30E6">
        <w:rPr>
          <w:sz w:val="28"/>
          <w:szCs w:val="28"/>
        </w:rPr>
        <w:t>проєкт</w:t>
      </w:r>
      <w:proofErr w:type="spellEnd"/>
      <w:r w:rsidRPr="00EE30E6">
        <w:rPr>
          <w:sz w:val="28"/>
          <w:szCs w:val="28"/>
        </w:rPr>
        <w:t xml:space="preserve"> рішення про прогноз бюджету Лебединської міської територіальної громади разом із фінансово-економічним обґрунтуванням.</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 xml:space="preserve">2. </w:t>
      </w:r>
      <w:proofErr w:type="spellStart"/>
      <w:r w:rsidRPr="00EE30E6">
        <w:rPr>
          <w:sz w:val="28"/>
          <w:szCs w:val="28"/>
        </w:rPr>
        <w:t>Проєкт</w:t>
      </w:r>
      <w:proofErr w:type="spellEnd"/>
      <w:r w:rsidRPr="00EE30E6">
        <w:rPr>
          <w:sz w:val="28"/>
          <w:szCs w:val="28"/>
        </w:rPr>
        <w:t xml:space="preserve"> рішення про прогноз бюджету Лебединської міської територіальної громади розглядається Лебединською міською радою в порядку, визначеному регламентом міської ради.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 xml:space="preserve">3. </w:t>
      </w:r>
      <w:proofErr w:type="spellStart"/>
      <w:r w:rsidRPr="00EE30E6">
        <w:rPr>
          <w:sz w:val="28"/>
          <w:szCs w:val="28"/>
        </w:rPr>
        <w:t>Проєкт</w:t>
      </w:r>
      <w:proofErr w:type="spellEnd"/>
      <w:r w:rsidRPr="00EE30E6">
        <w:rPr>
          <w:sz w:val="28"/>
          <w:szCs w:val="28"/>
        </w:rPr>
        <w:t xml:space="preserve"> рішення про прогноз бюджету Лебединської міської територіальної громади містить:</w:t>
      </w:r>
    </w:p>
    <w:p w:rsidR="0060749A" w:rsidRPr="00EE30E6" w:rsidRDefault="0060749A" w:rsidP="00EE30E6">
      <w:pPr>
        <w:jc w:val="both"/>
        <w:rPr>
          <w:sz w:val="28"/>
          <w:szCs w:val="28"/>
        </w:rPr>
      </w:pPr>
      <w:r w:rsidRPr="00EE30E6">
        <w:rPr>
          <w:sz w:val="28"/>
          <w:szCs w:val="28"/>
        </w:rPr>
        <w:lastRenderedPageBreak/>
        <w:t>1) основні прогнозні показники економічного і соціального розвитку Лебединської міської територіальної громади, враховані під час розроблення прогнозу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2) загальні показники доходів і фінансування бюджету Лебединської міської територіальної громади, повернення кредитів до бюджету, загальні граничні показники видатків бюджету та надання кредитів з бюджету Лебединської міської територіальної громади (з розподілом на загальний та спеціальний фонди);</w:t>
      </w:r>
    </w:p>
    <w:p w:rsidR="0060749A" w:rsidRPr="00EE30E6" w:rsidRDefault="0060749A" w:rsidP="00EE30E6">
      <w:pPr>
        <w:jc w:val="both"/>
        <w:rPr>
          <w:sz w:val="28"/>
          <w:szCs w:val="28"/>
        </w:rPr>
      </w:pPr>
      <w:r w:rsidRPr="00EE30E6">
        <w:rPr>
          <w:sz w:val="28"/>
          <w:szCs w:val="28"/>
        </w:rPr>
        <w:t>3) показники за основними видами доходів бюджету Лебединської міської територіальної громади (з розподілом на загальний та спеціальний фонди);</w:t>
      </w:r>
    </w:p>
    <w:p w:rsidR="0060749A" w:rsidRPr="00EE30E6" w:rsidRDefault="0060749A" w:rsidP="00EE30E6">
      <w:pPr>
        <w:jc w:val="both"/>
        <w:rPr>
          <w:sz w:val="28"/>
          <w:szCs w:val="28"/>
        </w:rPr>
      </w:pPr>
      <w:r w:rsidRPr="00EE30E6">
        <w:rPr>
          <w:sz w:val="28"/>
          <w:szCs w:val="28"/>
        </w:rPr>
        <w:t>4) показники дефіциту (профіциту) бюджету Лебединської міської територіальної громади, показники за основними джерелами фінансування бюджету Лебединської міської територіальної громади (з розподілом на загальний та спеціальний фонди), а також показники місцевого боргу, гарантованого територіальною громадою боргу і надання місцевих гарантій;</w:t>
      </w:r>
    </w:p>
    <w:p w:rsidR="0060749A" w:rsidRPr="00EE30E6" w:rsidRDefault="0060749A" w:rsidP="00EE30E6">
      <w:pPr>
        <w:jc w:val="both"/>
        <w:rPr>
          <w:sz w:val="28"/>
          <w:szCs w:val="28"/>
        </w:rPr>
      </w:pPr>
      <w:r w:rsidRPr="00EE30E6">
        <w:rPr>
          <w:sz w:val="28"/>
          <w:szCs w:val="28"/>
        </w:rPr>
        <w:t>5) граничні показники видатків бюджету Лебединської міської територіальної громади та надання кредитів з бюджету головним розпорядникам бюджетних коштів (з розподілом на загальний та спеціальний фонди);</w:t>
      </w:r>
    </w:p>
    <w:p w:rsidR="0060749A" w:rsidRPr="00EE30E6" w:rsidRDefault="0060749A" w:rsidP="00EE30E6">
      <w:pPr>
        <w:jc w:val="both"/>
        <w:rPr>
          <w:sz w:val="28"/>
          <w:szCs w:val="28"/>
        </w:rPr>
      </w:pPr>
      <w:r w:rsidRPr="00EE30E6">
        <w:rPr>
          <w:sz w:val="28"/>
          <w:szCs w:val="28"/>
        </w:rPr>
        <w:t xml:space="preserve">6) обсяги капітальних вкладень у розрізі інвестиційних </w:t>
      </w:r>
      <w:proofErr w:type="spellStart"/>
      <w:r w:rsidRPr="00EE30E6">
        <w:rPr>
          <w:sz w:val="28"/>
          <w:szCs w:val="28"/>
        </w:rPr>
        <w:t>проєктів</w:t>
      </w:r>
      <w:proofErr w:type="spellEnd"/>
      <w:r w:rsidRPr="00EE30E6">
        <w:rPr>
          <w:sz w:val="28"/>
          <w:szCs w:val="28"/>
        </w:rPr>
        <w:t>, визначені в межах загальних граничних показників видатків бюджету та надання кредитів з бюджету Лебединської міської територіальної громади;</w:t>
      </w:r>
    </w:p>
    <w:p w:rsidR="0060749A" w:rsidRPr="00EE30E6" w:rsidRDefault="0060749A" w:rsidP="00EE30E6">
      <w:pPr>
        <w:jc w:val="both"/>
        <w:rPr>
          <w:sz w:val="28"/>
          <w:szCs w:val="28"/>
        </w:rPr>
      </w:pPr>
      <w:r w:rsidRPr="00EE30E6">
        <w:rPr>
          <w:sz w:val="28"/>
          <w:szCs w:val="28"/>
        </w:rPr>
        <w:t>7) положення щодо взаємовідносин бюджету Лебединської міської територіальної громади з іншими місцевими бюджетами (включаючи показники, необхідні для складання прогнозів інших місцевих бюджетів);</w:t>
      </w:r>
    </w:p>
    <w:p w:rsidR="0060749A" w:rsidRPr="00EE30E6" w:rsidRDefault="0060749A" w:rsidP="00EE30E6">
      <w:pPr>
        <w:jc w:val="both"/>
        <w:rPr>
          <w:sz w:val="28"/>
          <w:szCs w:val="28"/>
        </w:rPr>
      </w:pPr>
      <w:r w:rsidRPr="00EE30E6">
        <w:rPr>
          <w:sz w:val="28"/>
          <w:szCs w:val="28"/>
        </w:rPr>
        <w:t xml:space="preserve">8) інші показники і положення, необхідні для складання </w:t>
      </w:r>
      <w:proofErr w:type="spellStart"/>
      <w:r w:rsidRPr="00EE30E6">
        <w:rPr>
          <w:sz w:val="28"/>
          <w:szCs w:val="28"/>
        </w:rPr>
        <w:t>проєкту</w:t>
      </w:r>
      <w:proofErr w:type="spellEnd"/>
      <w:r w:rsidRPr="00EE30E6">
        <w:rPr>
          <w:sz w:val="28"/>
          <w:szCs w:val="28"/>
        </w:rPr>
        <w:t xml:space="preserve"> рішення про бюджет Лебединської міської територіальної громади.</w:t>
      </w:r>
    </w:p>
    <w:p w:rsidR="0060749A" w:rsidRPr="00EE30E6" w:rsidRDefault="0060749A" w:rsidP="00EE30E6">
      <w:pPr>
        <w:jc w:val="both"/>
        <w:rPr>
          <w:sz w:val="28"/>
          <w:szCs w:val="28"/>
        </w:rPr>
      </w:pPr>
      <w:r w:rsidRPr="00EE30E6">
        <w:rPr>
          <w:sz w:val="28"/>
          <w:szCs w:val="28"/>
        </w:rPr>
        <w:t> </w:t>
      </w:r>
    </w:p>
    <w:p w:rsidR="0060749A" w:rsidRPr="00EE30E6" w:rsidRDefault="0060749A" w:rsidP="00EE30E6">
      <w:pPr>
        <w:jc w:val="both"/>
        <w:rPr>
          <w:sz w:val="28"/>
          <w:szCs w:val="28"/>
        </w:rPr>
      </w:pPr>
      <w:r w:rsidRPr="00EE30E6">
        <w:rPr>
          <w:sz w:val="28"/>
          <w:szCs w:val="28"/>
        </w:rPr>
        <w:t xml:space="preserve">4. </w:t>
      </w:r>
      <w:proofErr w:type="spellStart"/>
      <w:r w:rsidRPr="00EE30E6">
        <w:rPr>
          <w:sz w:val="28"/>
          <w:szCs w:val="28"/>
        </w:rPr>
        <w:t>Проєкт</w:t>
      </w:r>
      <w:proofErr w:type="spellEnd"/>
      <w:r w:rsidRPr="00EE30E6">
        <w:rPr>
          <w:sz w:val="28"/>
          <w:szCs w:val="28"/>
        </w:rPr>
        <w:t xml:space="preserve"> рішення про прогноз бюджету Лебединської міської територіальної громади подається до Лебединської міської ради у паперовому та електронному вигляді і розміщується на офіційному </w:t>
      </w:r>
      <w:proofErr w:type="spellStart"/>
      <w:r w:rsidRPr="00EE30E6">
        <w:rPr>
          <w:sz w:val="28"/>
          <w:szCs w:val="28"/>
        </w:rPr>
        <w:t>вебсайті</w:t>
      </w:r>
      <w:proofErr w:type="spellEnd"/>
      <w:r w:rsidRPr="00EE30E6">
        <w:rPr>
          <w:sz w:val="28"/>
          <w:szCs w:val="28"/>
        </w:rPr>
        <w:t xml:space="preserve"> Лебединської міської ради.</w:t>
      </w:r>
    </w:p>
    <w:p w:rsidR="0060749A" w:rsidRPr="008E564D" w:rsidRDefault="0060749A" w:rsidP="00EE30E6">
      <w:pPr>
        <w:jc w:val="both"/>
      </w:pPr>
      <w:r w:rsidRPr="00EE30E6">
        <w:rPr>
          <w:sz w:val="28"/>
          <w:szCs w:val="28"/>
        </w:rPr>
        <w:t> </w:t>
      </w:r>
    </w:p>
    <w:p w:rsidR="0060749A" w:rsidRPr="00F40ECF" w:rsidRDefault="0060749A" w:rsidP="00F40ECF">
      <w:pPr>
        <w:jc w:val="center"/>
        <w:rPr>
          <w:b/>
          <w:sz w:val="28"/>
          <w:szCs w:val="28"/>
        </w:rPr>
      </w:pPr>
      <w:r w:rsidRPr="00F40ECF">
        <w:rPr>
          <w:b/>
          <w:sz w:val="28"/>
          <w:szCs w:val="28"/>
        </w:rPr>
        <w:t>РОЗДІЛ IV. СКЛАДАННЯ ПРОЄКТУ БЮДЖЕТУ ЛЕБЕДИНСЬКОЇ МІСЬКОЇ ТЕРИТОРІАЛЬНОЇ ГРОМАДИ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1. </w:t>
      </w:r>
      <w:proofErr w:type="spellStart"/>
      <w:r w:rsidRPr="00AD4AD0">
        <w:rPr>
          <w:sz w:val="28"/>
          <w:szCs w:val="28"/>
        </w:rPr>
        <w:t>Проєкт</w:t>
      </w:r>
      <w:proofErr w:type="spellEnd"/>
      <w:r w:rsidRPr="00AD4AD0">
        <w:rPr>
          <w:sz w:val="28"/>
          <w:szCs w:val="28"/>
        </w:rPr>
        <w:t xml:space="preserve">  бюджету Лебединської міської територіальної громади (далі - </w:t>
      </w:r>
      <w:proofErr w:type="spellStart"/>
      <w:r w:rsidRPr="00AD4AD0">
        <w:rPr>
          <w:sz w:val="28"/>
          <w:szCs w:val="28"/>
        </w:rPr>
        <w:t>Проєкт</w:t>
      </w:r>
      <w:proofErr w:type="spellEnd"/>
      <w:r w:rsidRPr="00AD4AD0">
        <w:rPr>
          <w:sz w:val="28"/>
          <w:szCs w:val="28"/>
        </w:rPr>
        <w:t xml:space="preserve"> бюджету) на плановий бюджетний період ґрунтується на показниках, визначених у прогнозі бюджету, схваленому у році, що передує плановому.</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2. Після отримання від Міністерства фінансів України інформації щодо особливостей складання розрахунків до </w:t>
      </w:r>
      <w:proofErr w:type="spellStart"/>
      <w:r w:rsidRPr="00AD4AD0">
        <w:rPr>
          <w:sz w:val="28"/>
          <w:szCs w:val="28"/>
        </w:rPr>
        <w:t>проєктів</w:t>
      </w:r>
      <w:proofErr w:type="spellEnd"/>
      <w:r w:rsidRPr="00AD4AD0">
        <w:rPr>
          <w:sz w:val="28"/>
          <w:szCs w:val="28"/>
        </w:rPr>
        <w:t xml:space="preserve"> місцевих бюджетів на наступний бюджетний період та аналізу виконання бюджету Лебединської міської територіальної громади у попередніх і поточному періодах фінансове управлінні Лебединської міської ради здійснює попередні розрахунки показників надходжень та витрат загального фонду бюджету.</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3. Після отримання розрахунків прогнозних обсягів міжбюджетних трансфертів, методики їх визначення, організаційно-методологічних вимог та інших показників щодо складання </w:t>
      </w:r>
      <w:proofErr w:type="spellStart"/>
      <w:r w:rsidRPr="00AD4AD0">
        <w:rPr>
          <w:sz w:val="28"/>
          <w:szCs w:val="28"/>
        </w:rPr>
        <w:t>проєктів</w:t>
      </w:r>
      <w:proofErr w:type="spellEnd"/>
      <w:r w:rsidRPr="00AD4AD0">
        <w:rPr>
          <w:sz w:val="28"/>
          <w:szCs w:val="28"/>
        </w:rPr>
        <w:t xml:space="preserve"> місцевих бюджетів, які доводяться </w:t>
      </w:r>
      <w:r w:rsidRPr="00AD4AD0">
        <w:rPr>
          <w:sz w:val="28"/>
          <w:szCs w:val="28"/>
        </w:rPr>
        <w:lastRenderedPageBreak/>
        <w:t xml:space="preserve">Міністерством фінансів України після схвалення Кабінетом Міністрів України </w:t>
      </w:r>
      <w:proofErr w:type="spellStart"/>
      <w:r w:rsidRPr="00AD4AD0">
        <w:rPr>
          <w:sz w:val="28"/>
          <w:szCs w:val="28"/>
        </w:rPr>
        <w:t>проєкту</w:t>
      </w:r>
      <w:proofErr w:type="spellEnd"/>
      <w:r w:rsidRPr="00AD4AD0">
        <w:rPr>
          <w:sz w:val="28"/>
          <w:szCs w:val="28"/>
        </w:rPr>
        <w:t xml:space="preserve"> закону про Державний бюджет України, фінансове управління Лебединської міської ради доводить їх до головних розпорядників бюджетних коштів. З урахуванням отриманої інформації здійснюються прогнозні розрахунки обсягів надходжень та витрат бюджету Лебединської міської територіальної громади, визначається прогноз обсягу коштів, що передаються із загального фонду до бюджету розвитку (спеціального фонду).</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4. Фінансове управління Лебединської міської ради згідно з типовою формою бюджетних запитів, визначеною Міністерством фінансів України, та з урахуванням особливостей складання </w:t>
      </w:r>
      <w:proofErr w:type="spellStart"/>
      <w:r w:rsidRPr="00AD4AD0">
        <w:rPr>
          <w:sz w:val="28"/>
          <w:szCs w:val="28"/>
        </w:rPr>
        <w:t>проєктів</w:t>
      </w:r>
      <w:proofErr w:type="spellEnd"/>
      <w:r w:rsidRPr="00AD4AD0">
        <w:rPr>
          <w:sz w:val="28"/>
          <w:szCs w:val="28"/>
        </w:rPr>
        <w:t xml:space="preserve"> місцевих бюджетів розробляє і доводить до головних розпорядників бюджетних коштів інструкцію з підготовки бюджетних запитів (або зміни до діючої інструкції), граничні показники видатків на середньостроковий період, іншу інформацію, необхідну для складання бюджетних запитів та встановлює термін їх подання.</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5. Головні розпорядники бюджетних коштів організують розроблення бюджетних запитів для подання фінансовому управлінню у встановлені ним терміни та порядку.</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6. Головні розпорядники бюджетних коштів забезпечують своєчасність, достовірність та зміст поданих бюджетних запитів, які мають містити всю інформацію, необхідну для аналізу показників </w:t>
      </w:r>
      <w:proofErr w:type="spellStart"/>
      <w:r w:rsidRPr="00AD4AD0">
        <w:rPr>
          <w:sz w:val="28"/>
          <w:szCs w:val="28"/>
        </w:rPr>
        <w:t>Проєкту</w:t>
      </w:r>
      <w:proofErr w:type="spellEnd"/>
      <w:r w:rsidRPr="00AD4AD0">
        <w:rPr>
          <w:sz w:val="28"/>
          <w:szCs w:val="28"/>
        </w:rPr>
        <w:t xml:space="preserve"> бюджету, згідно з доведеними вимогами.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7. При підготовці бюджетних запитів головні розпорядники бюджетних коштів у першочерговому порядку враховують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8. Головні розпорядники бюджетних коштів на стадії підготовки бюджетних запитів проводять консультації з громадськістю щодо визначення пріоритетності та доцільності реалізації конкретних заходів, які планується включити до бюджетного запиту. Строки і порядок проведення консультацій визначаються головними розпорядниками бюджетних коштів.</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9. Головні розпорядники бюджетних коштів в цілях включення до бюджетних запитів звернень, пропозицій, запитів міської громади, рекомендацій постійних комісій міської ради щодо виділення коштів з бюджету Лебединської міської територіальної громади проводять аналіз їх на предмет відповідності видатковим повноваженням згідно з Бюджетним кодексом України, цілям та завданням міських цільових програм та вимогам щодо ефективності використання бюджетних коштів.</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lastRenderedPageBreak/>
        <w:t xml:space="preserve">10. Фінансове управління лебединської міської ради на будь-якому етапі складання і розгляду </w:t>
      </w:r>
      <w:proofErr w:type="spellStart"/>
      <w:r w:rsidRPr="00AD4AD0">
        <w:rPr>
          <w:sz w:val="28"/>
          <w:szCs w:val="28"/>
        </w:rPr>
        <w:t>Проєкту</w:t>
      </w:r>
      <w:proofErr w:type="spellEnd"/>
      <w:r w:rsidRPr="00AD4AD0">
        <w:rPr>
          <w:sz w:val="28"/>
          <w:szCs w:val="28"/>
        </w:rPr>
        <w:t xml:space="preserve"> бюджету здійснює аналіз бюджетних запитів, поданих головними розпорядниками бюджетних коштів, з точки зору його відповідності меті, пріоритетності, а також дієвості та ефективності використання бюджетних коштів.</w:t>
      </w:r>
    </w:p>
    <w:p w:rsidR="0060749A" w:rsidRPr="00AD4AD0" w:rsidRDefault="0060749A" w:rsidP="00AD4AD0">
      <w:pPr>
        <w:jc w:val="both"/>
        <w:rPr>
          <w:sz w:val="28"/>
          <w:szCs w:val="28"/>
        </w:rPr>
      </w:pPr>
      <w:r w:rsidRPr="00AD4AD0">
        <w:rPr>
          <w:sz w:val="28"/>
          <w:szCs w:val="28"/>
        </w:rPr>
        <w:t xml:space="preserve">На основі результатів аналізу бюджетного запиту начальник фінансового управління приймає рішення про включення бюджетного запиту до пропозиції </w:t>
      </w:r>
      <w:proofErr w:type="spellStart"/>
      <w:r w:rsidRPr="00AD4AD0">
        <w:rPr>
          <w:sz w:val="28"/>
          <w:szCs w:val="28"/>
        </w:rPr>
        <w:t>Проєкту</w:t>
      </w:r>
      <w:proofErr w:type="spellEnd"/>
      <w:r w:rsidRPr="00AD4AD0">
        <w:rPr>
          <w:sz w:val="28"/>
          <w:szCs w:val="28"/>
        </w:rPr>
        <w:t xml:space="preserve"> бюджету перед поданням його на розгляд виконавчому комітету Лебединської міської ради.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11. Фінансове управління Лебединської міської ради готує </w:t>
      </w:r>
      <w:proofErr w:type="spellStart"/>
      <w:r w:rsidRPr="00AD4AD0">
        <w:rPr>
          <w:sz w:val="28"/>
          <w:szCs w:val="28"/>
        </w:rPr>
        <w:t>проєкт</w:t>
      </w:r>
      <w:proofErr w:type="spellEnd"/>
      <w:r w:rsidRPr="00AD4AD0">
        <w:rPr>
          <w:sz w:val="28"/>
          <w:szCs w:val="28"/>
        </w:rPr>
        <w:t xml:space="preserve"> рішення про бюджет Лебединської міської територіальної громади на наступний рік відповідно до типової форми рішення, доведеної Міністерством фінансів України.</w:t>
      </w:r>
    </w:p>
    <w:p w:rsidR="0060749A" w:rsidRPr="00AD4AD0" w:rsidRDefault="0060749A" w:rsidP="00AD4AD0">
      <w:pPr>
        <w:jc w:val="both"/>
        <w:rPr>
          <w:sz w:val="28"/>
          <w:szCs w:val="28"/>
        </w:rPr>
      </w:pPr>
      <w:r w:rsidRPr="00AD4AD0">
        <w:rPr>
          <w:sz w:val="28"/>
          <w:szCs w:val="28"/>
        </w:rPr>
        <w:t xml:space="preserve">Основні вимоги до </w:t>
      </w:r>
      <w:proofErr w:type="spellStart"/>
      <w:r w:rsidRPr="00AD4AD0">
        <w:rPr>
          <w:sz w:val="28"/>
          <w:szCs w:val="28"/>
        </w:rPr>
        <w:t>Проєкту</w:t>
      </w:r>
      <w:proofErr w:type="spellEnd"/>
      <w:r w:rsidRPr="00AD4AD0">
        <w:rPr>
          <w:sz w:val="28"/>
          <w:szCs w:val="28"/>
        </w:rPr>
        <w:t xml:space="preserve"> бюджету:</w:t>
      </w:r>
    </w:p>
    <w:p w:rsidR="0060749A" w:rsidRPr="00AD4AD0" w:rsidRDefault="0060749A" w:rsidP="00AD4AD0">
      <w:pPr>
        <w:jc w:val="both"/>
        <w:rPr>
          <w:sz w:val="28"/>
          <w:szCs w:val="28"/>
        </w:rPr>
      </w:pPr>
      <w:r w:rsidRPr="00AD4AD0">
        <w:rPr>
          <w:sz w:val="28"/>
          <w:szCs w:val="28"/>
        </w:rPr>
        <w:t>1) застосування принципу обґрунтування видатків (головні розпорядники бюджетних коштів мають обґрунтовувати необхідність виділення коштів);</w:t>
      </w:r>
    </w:p>
    <w:p w:rsidR="0060749A" w:rsidRPr="00AD4AD0" w:rsidRDefault="0060749A" w:rsidP="00AD4AD0">
      <w:pPr>
        <w:jc w:val="both"/>
        <w:rPr>
          <w:sz w:val="28"/>
          <w:szCs w:val="28"/>
        </w:rPr>
      </w:pPr>
      <w:r w:rsidRPr="00AD4AD0">
        <w:rPr>
          <w:sz w:val="28"/>
          <w:szCs w:val="28"/>
        </w:rPr>
        <w:t>2) першочерговому забезпеченню підлягають видатки: оплата праці працівників бюджетних установ та нарахування на заробітну плату, оплата комунальних послуг та енергоносіїв;</w:t>
      </w:r>
    </w:p>
    <w:p w:rsidR="0060749A" w:rsidRPr="00AD4AD0" w:rsidRDefault="0060749A" w:rsidP="00AD4AD0">
      <w:pPr>
        <w:jc w:val="both"/>
        <w:rPr>
          <w:sz w:val="28"/>
          <w:szCs w:val="28"/>
        </w:rPr>
      </w:pPr>
      <w:r w:rsidRPr="00AD4AD0">
        <w:rPr>
          <w:sz w:val="28"/>
          <w:szCs w:val="28"/>
        </w:rPr>
        <w:t>3) при плануванні капітальних вкладень, у першу чергу, передбачаються кошти на завершення (продовження) будівництва об’єктів, розпочатих у попередніх роках.</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12. Разом з </w:t>
      </w:r>
      <w:proofErr w:type="spellStart"/>
      <w:r w:rsidRPr="00AD4AD0">
        <w:rPr>
          <w:sz w:val="28"/>
          <w:szCs w:val="28"/>
        </w:rPr>
        <w:t>проєктом</w:t>
      </w:r>
      <w:proofErr w:type="spellEnd"/>
      <w:r w:rsidRPr="00AD4AD0">
        <w:rPr>
          <w:sz w:val="28"/>
          <w:szCs w:val="28"/>
        </w:rPr>
        <w:t xml:space="preserve"> рішення про бюджет Лебединської міської територіальної громади подаються:</w:t>
      </w:r>
    </w:p>
    <w:p w:rsidR="0060749A" w:rsidRPr="00AD4AD0" w:rsidRDefault="0060749A" w:rsidP="00AD4AD0">
      <w:pPr>
        <w:jc w:val="both"/>
        <w:rPr>
          <w:sz w:val="28"/>
          <w:szCs w:val="28"/>
        </w:rPr>
      </w:pPr>
      <w:r w:rsidRPr="00AD4AD0">
        <w:rPr>
          <w:sz w:val="28"/>
          <w:szCs w:val="28"/>
        </w:rPr>
        <w:t xml:space="preserve">1) пояснювальна записка до </w:t>
      </w:r>
      <w:proofErr w:type="spellStart"/>
      <w:r w:rsidRPr="00AD4AD0">
        <w:rPr>
          <w:sz w:val="28"/>
          <w:szCs w:val="28"/>
        </w:rPr>
        <w:t>проєкту</w:t>
      </w:r>
      <w:proofErr w:type="spellEnd"/>
      <w:r w:rsidRPr="00AD4AD0">
        <w:rPr>
          <w:sz w:val="28"/>
          <w:szCs w:val="28"/>
        </w:rPr>
        <w:t xml:space="preserve"> рішення, яка повинна містити:</w:t>
      </w:r>
    </w:p>
    <w:p w:rsidR="0060749A" w:rsidRPr="00AD4AD0" w:rsidRDefault="0060749A" w:rsidP="00AD4AD0">
      <w:pPr>
        <w:jc w:val="both"/>
        <w:rPr>
          <w:sz w:val="28"/>
          <w:szCs w:val="28"/>
        </w:rPr>
      </w:pPr>
      <w:r w:rsidRPr="00AD4AD0">
        <w:rPr>
          <w:sz w:val="28"/>
          <w:szCs w:val="28"/>
        </w:rPr>
        <w:t xml:space="preserve">а) інформацію про соціально-економічний стан міста і прогноз його розвитку на наступний бюджетний період, покладені в основу </w:t>
      </w:r>
      <w:proofErr w:type="spellStart"/>
      <w:r w:rsidRPr="00AD4AD0">
        <w:rPr>
          <w:sz w:val="28"/>
          <w:szCs w:val="28"/>
        </w:rPr>
        <w:t>проєкту</w:t>
      </w:r>
      <w:proofErr w:type="spellEnd"/>
      <w:r w:rsidRPr="00AD4AD0">
        <w:rPr>
          <w:sz w:val="28"/>
          <w:szCs w:val="28"/>
        </w:rPr>
        <w:t>  бюджету;</w:t>
      </w:r>
    </w:p>
    <w:p w:rsidR="0060749A" w:rsidRPr="00AD4AD0" w:rsidRDefault="0060749A" w:rsidP="00AD4AD0">
      <w:pPr>
        <w:jc w:val="both"/>
        <w:rPr>
          <w:sz w:val="28"/>
          <w:szCs w:val="28"/>
        </w:rPr>
      </w:pPr>
      <w:r w:rsidRPr="00AD4AD0">
        <w:rPr>
          <w:sz w:val="28"/>
          <w:szCs w:val="28"/>
        </w:rPr>
        <w:t>б) оцінку доходів бюджету з урахуванням втрат доходів бюджету внаслідок наданих Лебединською міською радою податкових пільг;</w:t>
      </w:r>
    </w:p>
    <w:p w:rsidR="0060749A" w:rsidRPr="00AD4AD0" w:rsidRDefault="0060749A" w:rsidP="00AD4AD0">
      <w:pPr>
        <w:jc w:val="both"/>
        <w:rPr>
          <w:sz w:val="28"/>
          <w:szCs w:val="28"/>
        </w:rPr>
      </w:pPr>
      <w:r w:rsidRPr="00AD4AD0">
        <w:rPr>
          <w:sz w:val="28"/>
          <w:szCs w:val="28"/>
        </w:rPr>
        <w:t xml:space="preserve">в) пояснення до основних положень </w:t>
      </w:r>
      <w:proofErr w:type="spellStart"/>
      <w:r w:rsidRPr="00AD4AD0">
        <w:rPr>
          <w:sz w:val="28"/>
          <w:szCs w:val="28"/>
        </w:rPr>
        <w:t>проєкту</w:t>
      </w:r>
      <w:proofErr w:type="spellEnd"/>
      <w:r w:rsidRPr="00AD4AD0">
        <w:rPr>
          <w:sz w:val="28"/>
          <w:szCs w:val="28"/>
        </w:rPr>
        <w:t xml:space="preserve"> рішення про бюджет, включаючи аналіз пропонованих обсягів видатків і кредитування за бюджетною класифікацією. Пояснення включають бюджетні показники за попередній, поточний, наступний бюджетні періоди в розрізі класифікації видатків та кредитування бюджету;</w:t>
      </w:r>
    </w:p>
    <w:p w:rsidR="0060749A" w:rsidRPr="00AD4AD0" w:rsidRDefault="0060749A" w:rsidP="00AD4AD0">
      <w:pPr>
        <w:jc w:val="both"/>
        <w:rPr>
          <w:sz w:val="28"/>
          <w:szCs w:val="28"/>
        </w:rPr>
      </w:pPr>
      <w:r w:rsidRPr="00AD4AD0">
        <w:rPr>
          <w:sz w:val="28"/>
          <w:szCs w:val="28"/>
        </w:rPr>
        <w:t xml:space="preserve">г) обґрунтування особливостей міжбюджетних взаємовідносин та надання субвенцій на виконання інвестиційних </w:t>
      </w:r>
      <w:proofErr w:type="spellStart"/>
      <w:r w:rsidRPr="00AD4AD0">
        <w:rPr>
          <w:sz w:val="28"/>
          <w:szCs w:val="28"/>
        </w:rPr>
        <w:t>проєктів</w:t>
      </w:r>
      <w:proofErr w:type="spellEnd"/>
      <w:r w:rsidRPr="00AD4AD0">
        <w:rPr>
          <w:sz w:val="28"/>
          <w:szCs w:val="28"/>
        </w:rPr>
        <w:t>;</w:t>
      </w:r>
    </w:p>
    <w:p w:rsidR="0060749A" w:rsidRPr="00AD4AD0" w:rsidRDefault="0060749A" w:rsidP="00AD4AD0">
      <w:pPr>
        <w:jc w:val="both"/>
        <w:rPr>
          <w:sz w:val="28"/>
          <w:szCs w:val="28"/>
        </w:rPr>
      </w:pPr>
      <w:r w:rsidRPr="00AD4AD0">
        <w:rPr>
          <w:sz w:val="28"/>
          <w:szCs w:val="28"/>
        </w:rPr>
        <w:t>ґ) інформацію щодо погашення місцевого боргу, обсягів та умов місцевих запозичень;</w:t>
      </w:r>
    </w:p>
    <w:p w:rsidR="0060749A" w:rsidRPr="00AD4AD0" w:rsidRDefault="0060749A" w:rsidP="00AD4AD0">
      <w:pPr>
        <w:jc w:val="both"/>
        <w:rPr>
          <w:sz w:val="28"/>
          <w:szCs w:val="28"/>
        </w:rPr>
      </w:pPr>
      <w:r w:rsidRPr="00AD4AD0">
        <w:rPr>
          <w:sz w:val="28"/>
          <w:szCs w:val="28"/>
        </w:rPr>
        <w:t xml:space="preserve">2) показники витрат бюджету, необхідних на наступні бюджетні періоди для завершення інвестиційних </w:t>
      </w:r>
      <w:proofErr w:type="spellStart"/>
      <w:r w:rsidRPr="00AD4AD0">
        <w:rPr>
          <w:sz w:val="28"/>
          <w:szCs w:val="28"/>
        </w:rPr>
        <w:t>проєктів</w:t>
      </w:r>
      <w:proofErr w:type="spellEnd"/>
      <w:r w:rsidRPr="00AD4AD0">
        <w:rPr>
          <w:sz w:val="28"/>
          <w:szCs w:val="28"/>
        </w:rPr>
        <w:t xml:space="preserve">, що враховані в бюджеті, за умови якщо реалізація таких </w:t>
      </w:r>
      <w:proofErr w:type="spellStart"/>
      <w:r w:rsidRPr="00AD4AD0">
        <w:rPr>
          <w:sz w:val="28"/>
          <w:szCs w:val="28"/>
        </w:rPr>
        <w:t>проєктів</w:t>
      </w:r>
      <w:proofErr w:type="spellEnd"/>
      <w:r w:rsidRPr="00AD4AD0">
        <w:rPr>
          <w:sz w:val="28"/>
          <w:szCs w:val="28"/>
        </w:rPr>
        <w:t xml:space="preserve"> триває більше одного бюджетного періоду;</w:t>
      </w:r>
    </w:p>
    <w:p w:rsidR="0060749A" w:rsidRPr="00AD4AD0" w:rsidRDefault="0060749A" w:rsidP="00AD4AD0">
      <w:pPr>
        <w:jc w:val="both"/>
        <w:rPr>
          <w:sz w:val="28"/>
          <w:szCs w:val="28"/>
        </w:rPr>
      </w:pPr>
      <w:r w:rsidRPr="00AD4AD0">
        <w:rPr>
          <w:sz w:val="28"/>
          <w:szCs w:val="28"/>
        </w:rPr>
        <w:t xml:space="preserve">3) перелік інвестиційних </w:t>
      </w:r>
      <w:proofErr w:type="spellStart"/>
      <w:r w:rsidRPr="00AD4AD0">
        <w:rPr>
          <w:sz w:val="28"/>
          <w:szCs w:val="28"/>
        </w:rPr>
        <w:t>проєктів</w:t>
      </w:r>
      <w:proofErr w:type="spellEnd"/>
      <w:r w:rsidRPr="00AD4AD0">
        <w:rPr>
          <w:sz w:val="28"/>
          <w:szCs w:val="28"/>
        </w:rPr>
        <w:t xml:space="preserve"> на середньостроковий період;</w:t>
      </w:r>
    </w:p>
    <w:p w:rsidR="0060749A" w:rsidRPr="00AD4AD0" w:rsidRDefault="0060749A" w:rsidP="00AD4AD0">
      <w:pPr>
        <w:jc w:val="both"/>
        <w:rPr>
          <w:sz w:val="28"/>
          <w:szCs w:val="28"/>
        </w:rPr>
      </w:pPr>
      <w:r w:rsidRPr="00AD4AD0">
        <w:rPr>
          <w:sz w:val="28"/>
          <w:szCs w:val="28"/>
        </w:rPr>
        <w:t xml:space="preserve">4) переліки та обсяги довгострокових зобов’язань за </w:t>
      </w:r>
      <w:proofErr w:type="spellStart"/>
      <w:r w:rsidRPr="00AD4AD0">
        <w:rPr>
          <w:sz w:val="28"/>
          <w:szCs w:val="28"/>
        </w:rPr>
        <w:t>енергосервісом</w:t>
      </w:r>
      <w:proofErr w:type="spellEnd"/>
      <w:r w:rsidRPr="00AD4AD0">
        <w:rPr>
          <w:sz w:val="28"/>
          <w:szCs w:val="28"/>
        </w:rPr>
        <w:t xml:space="preserve"> за бюджетними програмами до повного завершення розрахунків з виконавцями </w:t>
      </w:r>
      <w:proofErr w:type="spellStart"/>
      <w:r w:rsidRPr="00AD4AD0">
        <w:rPr>
          <w:sz w:val="28"/>
          <w:szCs w:val="28"/>
        </w:rPr>
        <w:t>енергосервісу</w:t>
      </w:r>
      <w:proofErr w:type="spellEnd"/>
      <w:r w:rsidRPr="00AD4AD0">
        <w:rPr>
          <w:sz w:val="28"/>
          <w:szCs w:val="28"/>
        </w:rPr>
        <w:t xml:space="preserve"> (у разі укладання </w:t>
      </w:r>
      <w:proofErr w:type="spellStart"/>
      <w:r w:rsidRPr="00AD4AD0">
        <w:rPr>
          <w:sz w:val="28"/>
          <w:szCs w:val="28"/>
        </w:rPr>
        <w:t>енергосервісних</w:t>
      </w:r>
      <w:proofErr w:type="spellEnd"/>
      <w:r w:rsidRPr="00AD4AD0">
        <w:rPr>
          <w:sz w:val="28"/>
          <w:szCs w:val="28"/>
        </w:rPr>
        <w:t xml:space="preserve"> договорів);</w:t>
      </w:r>
    </w:p>
    <w:p w:rsidR="0060749A" w:rsidRPr="00AD4AD0" w:rsidRDefault="0060749A" w:rsidP="00AD4AD0">
      <w:pPr>
        <w:jc w:val="both"/>
        <w:rPr>
          <w:sz w:val="28"/>
          <w:szCs w:val="28"/>
        </w:rPr>
      </w:pPr>
      <w:r w:rsidRPr="00AD4AD0">
        <w:rPr>
          <w:sz w:val="28"/>
          <w:szCs w:val="28"/>
        </w:rPr>
        <w:lastRenderedPageBreak/>
        <w:t>5) інформацію про хід виконання бюджету Лебединської міської територіальної громади у поточному бюджетному періоді;</w:t>
      </w:r>
    </w:p>
    <w:p w:rsidR="0060749A" w:rsidRPr="00AD4AD0" w:rsidRDefault="0060749A" w:rsidP="00AD4AD0">
      <w:pPr>
        <w:jc w:val="both"/>
        <w:rPr>
          <w:sz w:val="28"/>
          <w:szCs w:val="28"/>
        </w:rPr>
      </w:pPr>
      <w:r w:rsidRPr="00AD4AD0">
        <w:rPr>
          <w:sz w:val="28"/>
          <w:szCs w:val="28"/>
        </w:rPr>
        <w:t xml:space="preserve">6) пояснення головних розпорядників бюджетних коштів до </w:t>
      </w:r>
      <w:proofErr w:type="spellStart"/>
      <w:r w:rsidRPr="00AD4AD0">
        <w:rPr>
          <w:sz w:val="28"/>
          <w:szCs w:val="28"/>
        </w:rPr>
        <w:t>проєкту</w:t>
      </w:r>
      <w:proofErr w:type="spellEnd"/>
      <w:r w:rsidRPr="00AD4AD0">
        <w:rPr>
          <w:sz w:val="28"/>
          <w:szCs w:val="28"/>
        </w:rPr>
        <w:t>  бюджету Лебединської міської територіальної громади (подаються постійній комісії міської ради з питань планування бюджету, фінансів, ринкових реформ і управління комунальною власністю).</w:t>
      </w:r>
    </w:p>
    <w:p w:rsidR="0060749A" w:rsidRPr="00AD4AD0" w:rsidRDefault="0060749A" w:rsidP="00AD4AD0">
      <w:pPr>
        <w:jc w:val="both"/>
        <w:rPr>
          <w:sz w:val="28"/>
          <w:szCs w:val="28"/>
        </w:rPr>
      </w:pPr>
      <w:r w:rsidRPr="00AD4AD0">
        <w:rPr>
          <w:sz w:val="28"/>
          <w:szCs w:val="28"/>
        </w:rPr>
        <w:t xml:space="preserve">Одночасно з </w:t>
      </w:r>
      <w:proofErr w:type="spellStart"/>
      <w:r w:rsidRPr="00AD4AD0">
        <w:rPr>
          <w:sz w:val="28"/>
          <w:szCs w:val="28"/>
        </w:rPr>
        <w:t>проєктом</w:t>
      </w:r>
      <w:proofErr w:type="spellEnd"/>
      <w:r w:rsidRPr="00AD4AD0">
        <w:rPr>
          <w:sz w:val="28"/>
          <w:szCs w:val="28"/>
        </w:rPr>
        <w:t xml:space="preserve"> рішення про  бюджет Лебединської міської територіальної громади до міської ради подаються </w:t>
      </w:r>
      <w:proofErr w:type="spellStart"/>
      <w:r w:rsidRPr="00AD4AD0">
        <w:rPr>
          <w:sz w:val="28"/>
          <w:szCs w:val="28"/>
        </w:rPr>
        <w:t>проєкти</w:t>
      </w:r>
      <w:proofErr w:type="spellEnd"/>
      <w:r w:rsidRPr="00AD4AD0">
        <w:rPr>
          <w:sz w:val="28"/>
          <w:szCs w:val="28"/>
        </w:rPr>
        <w:t xml:space="preserve"> програми економічного і соціального розвитку Лебединської міської територіальної громади, програм розвитку громади галузевого спрямування (або, за необхідності, змін до діючих програм).</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13. В </w:t>
      </w:r>
      <w:proofErr w:type="spellStart"/>
      <w:r w:rsidRPr="00AD4AD0">
        <w:rPr>
          <w:sz w:val="28"/>
          <w:szCs w:val="28"/>
        </w:rPr>
        <w:t>проєкті</w:t>
      </w:r>
      <w:proofErr w:type="spellEnd"/>
      <w:r w:rsidRPr="00AD4AD0">
        <w:rPr>
          <w:sz w:val="28"/>
          <w:szCs w:val="28"/>
        </w:rPr>
        <w:t xml:space="preserve"> рішення про бюджет Лебединської міської територіальної громади визначаються:</w:t>
      </w:r>
    </w:p>
    <w:p w:rsidR="0060749A" w:rsidRPr="00AD4AD0" w:rsidRDefault="0060749A" w:rsidP="00AD4AD0">
      <w:pPr>
        <w:jc w:val="both"/>
        <w:rPr>
          <w:sz w:val="28"/>
          <w:szCs w:val="28"/>
        </w:rPr>
      </w:pPr>
      <w:r w:rsidRPr="00AD4AD0">
        <w:rPr>
          <w:sz w:val="28"/>
          <w:szCs w:val="28"/>
        </w:rPr>
        <w:t>1) загальні суми доходів, видатків та кредитування бюджету Лебединської міської територіальної громади (з розподілом на загальний та спеціальний фонди);</w:t>
      </w:r>
    </w:p>
    <w:p w:rsidR="0060749A" w:rsidRPr="00AD4AD0" w:rsidRDefault="0060749A" w:rsidP="00AD4AD0">
      <w:pPr>
        <w:jc w:val="both"/>
        <w:rPr>
          <w:sz w:val="28"/>
          <w:szCs w:val="28"/>
        </w:rPr>
      </w:pPr>
      <w:r w:rsidRPr="00AD4AD0">
        <w:rPr>
          <w:sz w:val="28"/>
          <w:szCs w:val="28"/>
        </w:rPr>
        <w:t>2) граничний обсяг річного дефіциту (профіциту) бюджету Лебединської міської територіальної громади в наступному бюджетному періоді і місцевого боргу на кінець наступного бюджетного періоду; граничний обсяг надання місцевих гарантій, а також повноваження щодо надання таких гарантій з урахуванням положень </w:t>
      </w:r>
      <w:hyperlink r:id="rId7" w:anchor="n348" w:history="1">
        <w:r w:rsidRPr="00AD4AD0">
          <w:rPr>
            <w:rStyle w:val="ac"/>
            <w:sz w:val="28"/>
            <w:szCs w:val="28"/>
          </w:rPr>
          <w:t>статті 17</w:t>
        </w:r>
      </w:hyperlink>
      <w:r w:rsidRPr="00AD4AD0">
        <w:rPr>
          <w:sz w:val="28"/>
          <w:szCs w:val="28"/>
        </w:rPr>
        <w:t> Бюджетного кодексу України;</w:t>
      </w:r>
    </w:p>
    <w:p w:rsidR="0060749A" w:rsidRPr="00AD4AD0" w:rsidRDefault="0060749A" w:rsidP="00AD4AD0">
      <w:pPr>
        <w:jc w:val="both"/>
        <w:rPr>
          <w:sz w:val="28"/>
          <w:szCs w:val="28"/>
        </w:rPr>
      </w:pPr>
      <w:r w:rsidRPr="00AD4AD0">
        <w:rPr>
          <w:sz w:val="28"/>
          <w:szCs w:val="28"/>
        </w:rPr>
        <w:t>3) доходи бюджету Лебединської міської територіальної громади за бюджетною класифікацією (у додатку до рішення);</w:t>
      </w:r>
    </w:p>
    <w:p w:rsidR="0060749A" w:rsidRPr="00AD4AD0" w:rsidRDefault="0060749A" w:rsidP="00AD4AD0">
      <w:pPr>
        <w:jc w:val="both"/>
        <w:rPr>
          <w:sz w:val="28"/>
          <w:szCs w:val="28"/>
        </w:rPr>
      </w:pPr>
      <w:r w:rsidRPr="00AD4AD0">
        <w:rPr>
          <w:sz w:val="28"/>
          <w:szCs w:val="28"/>
        </w:rPr>
        <w:t>4) фінансування бюджету Лебединської міської територіальної громади за бюджетною класифікацією (у додатку до рішення);</w:t>
      </w:r>
    </w:p>
    <w:p w:rsidR="0060749A" w:rsidRPr="00AD4AD0" w:rsidRDefault="0060749A" w:rsidP="00AD4AD0">
      <w:pPr>
        <w:jc w:val="both"/>
        <w:rPr>
          <w:sz w:val="28"/>
          <w:szCs w:val="28"/>
        </w:rPr>
      </w:pPr>
      <w:r w:rsidRPr="00AD4AD0">
        <w:rPr>
          <w:sz w:val="28"/>
          <w:szCs w:val="28"/>
        </w:rPr>
        <w:t>5) бюджетні призначення головним розпорядникам бюджетних коштів за бюджетною класифікацією з обов'язковим виділенням видатків споживання (з них видатків на оплату праці, оплату комунальних послуг і енергоносіїв) та видатків розвитку (у додатках до рішення);</w:t>
      </w:r>
    </w:p>
    <w:p w:rsidR="0060749A" w:rsidRPr="00AD4AD0" w:rsidRDefault="0060749A" w:rsidP="00AD4AD0">
      <w:pPr>
        <w:jc w:val="both"/>
        <w:rPr>
          <w:sz w:val="28"/>
          <w:szCs w:val="28"/>
        </w:rPr>
      </w:pPr>
      <w:r w:rsidRPr="00AD4AD0">
        <w:rPr>
          <w:sz w:val="28"/>
          <w:szCs w:val="28"/>
        </w:rPr>
        <w:t xml:space="preserve">6) обсяги капітальних вкладень у розрізі інвестиційних </w:t>
      </w:r>
      <w:proofErr w:type="spellStart"/>
      <w:r w:rsidRPr="00AD4AD0">
        <w:rPr>
          <w:sz w:val="28"/>
          <w:szCs w:val="28"/>
        </w:rPr>
        <w:t>проєктів</w:t>
      </w:r>
      <w:proofErr w:type="spellEnd"/>
      <w:r w:rsidRPr="00AD4AD0">
        <w:rPr>
          <w:sz w:val="28"/>
          <w:szCs w:val="28"/>
        </w:rPr>
        <w:t>;</w:t>
      </w:r>
    </w:p>
    <w:p w:rsidR="0060749A" w:rsidRPr="00AD4AD0" w:rsidRDefault="0060749A" w:rsidP="00AD4AD0">
      <w:pPr>
        <w:jc w:val="both"/>
        <w:rPr>
          <w:sz w:val="28"/>
          <w:szCs w:val="28"/>
        </w:rPr>
      </w:pPr>
      <w:r w:rsidRPr="00AD4AD0">
        <w:rPr>
          <w:sz w:val="28"/>
          <w:szCs w:val="28"/>
        </w:rPr>
        <w:t>7) бюджетні призначення міжбюджетних трансфертів (у додатках до рішення);</w:t>
      </w:r>
    </w:p>
    <w:p w:rsidR="0060749A" w:rsidRPr="00AD4AD0" w:rsidRDefault="0060749A" w:rsidP="00AD4AD0">
      <w:pPr>
        <w:jc w:val="both"/>
        <w:rPr>
          <w:sz w:val="28"/>
          <w:szCs w:val="28"/>
        </w:rPr>
      </w:pPr>
      <w:r w:rsidRPr="00AD4AD0">
        <w:rPr>
          <w:sz w:val="28"/>
          <w:szCs w:val="28"/>
        </w:rPr>
        <w:t>8) розмір оборотного залишку коштів бюджету Лебединської міської територіальної громади;</w:t>
      </w:r>
    </w:p>
    <w:p w:rsidR="0060749A" w:rsidRPr="00AD4AD0" w:rsidRDefault="0060749A" w:rsidP="00AD4AD0">
      <w:pPr>
        <w:jc w:val="both"/>
        <w:rPr>
          <w:sz w:val="28"/>
          <w:szCs w:val="28"/>
        </w:rPr>
      </w:pPr>
      <w:r w:rsidRPr="00AD4AD0">
        <w:rPr>
          <w:sz w:val="28"/>
          <w:szCs w:val="28"/>
        </w:rPr>
        <w:t>9) перелік захищених видатків бюджету Лебединської міської територіальної громади;</w:t>
      </w:r>
    </w:p>
    <w:p w:rsidR="0060749A" w:rsidRPr="00AD4AD0" w:rsidRDefault="0060749A" w:rsidP="00AD4AD0">
      <w:pPr>
        <w:jc w:val="both"/>
        <w:rPr>
          <w:sz w:val="28"/>
          <w:szCs w:val="28"/>
        </w:rPr>
      </w:pPr>
      <w:r w:rsidRPr="00AD4AD0">
        <w:rPr>
          <w:sz w:val="28"/>
          <w:szCs w:val="28"/>
        </w:rPr>
        <w:t>10) додаткові положення, що регламентують процес виконання міського бюджету.</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14. Складання </w:t>
      </w:r>
      <w:proofErr w:type="spellStart"/>
      <w:r w:rsidRPr="00AD4AD0">
        <w:rPr>
          <w:sz w:val="28"/>
          <w:szCs w:val="28"/>
        </w:rPr>
        <w:t>проєкту</w:t>
      </w:r>
      <w:proofErr w:type="spellEnd"/>
      <w:r w:rsidRPr="00AD4AD0">
        <w:rPr>
          <w:sz w:val="28"/>
          <w:szCs w:val="28"/>
        </w:rPr>
        <w:t xml:space="preserve"> бюджету Лебединської міської територіальної громади передбачає виконання плану заходів згідно з додатком 2 до цього Регламенту.</w:t>
      </w:r>
    </w:p>
    <w:p w:rsidR="0060749A" w:rsidRPr="00AD4AD0" w:rsidRDefault="0060749A" w:rsidP="00AD4AD0">
      <w:pPr>
        <w:jc w:val="both"/>
        <w:rPr>
          <w:sz w:val="28"/>
          <w:szCs w:val="28"/>
        </w:rPr>
      </w:pPr>
      <w:r w:rsidRPr="00AD4AD0">
        <w:rPr>
          <w:sz w:val="28"/>
          <w:szCs w:val="28"/>
        </w:rPr>
        <w:t> </w:t>
      </w:r>
    </w:p>
    <w:p w:rsidR="0060749A" w:rsidRPr="00F40ECF" w:rsidRDefault="0060749A" w:rsidP="00F40ECF">
      <w:pPr>
        <w:jc w:val="center"/>
        <w:rPr>
          <w:b/>
          <w:sz w:val="28"/>
          <w:szCs w:val="28"/>
        </w:rPr>
      </w:pPr>
      <w:r w:rsidRPr="00F40ECF">
        <w:rPr>
          <w:b/>
          <w:sz w:val="28"/>
          <w:szCs w:val="28"/>
        </w:rPr>
        <w:t>РОЗДІЛ V. РОЗГЛЯД ПРОЄКТУ БЮДЖЕТУ ЛЕБЕДИНСЬКОЇ МІСЬКОЇ ТЕРИТОРІАЛЬНОЇ ГРОМАДИ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1. </w:t>
      </w:r>
      <w:proofErr w:type="spellStart"/>
      <w:r w:rsidRPr="00AD4AD0">
        <w:rPr>
          <w:sz w:val="28"/>
          <w:szCs w:val="28"/>
        </w:rPr>
        <w:t>Проєкт</w:t>
      </w:r>
      <w:proofErr w:type="spellEnd"/>
      <w:r w:rsidRPr="00AD4AD0">
        <w:rPr>
          <w:sz w:val="28"/>
          <w:szCs w:val="28"/>
        </w:rPr>
        <w:t xml:space="preserve"> рішення про бюджет Лебединської міської територіальної громади на наступний рік перед його розглядом на сесії Лебединської міської ради схвалюється виконавчим комітетом Лебединської міської ради.</w:t>
      </w:r>
    </w:p>
    <w:p w:rsidR="0060749A" w:rsidRPr="00AD4AD0" w:rsidRDefault="0060749A" w:rsidP="00AD4AD0">
      <w:pPr>
        <w:jc w:val="both"/>
        <w:rPr>
          <w:sz w:val="28"/>
          <w:szCs w:val="28"/>
        </w:rPr>
      </w:pPr>
      <w:r w:rsidRPr="00AD4AD0">
        <w:rPr>
          <w:sz w:val="28"/>
          <w:szCs w:val="28"/>
        </w:rPr>
        <w:lastRenderedPageBreak/>
        <w:t> </w:t>
      </w:r>
    </w:p>
    <w:p w:rsidR="0060749A" w:rsidRPr="00AD4AD0" w:rsidRDefault="0060749A" w:rsidP="00AD4AD0">
      <w:pPr>
        <w:jc w:val="both"/>
        <w:rPr>
          <w:sz w:val="28"/>
          <w:szCs w:val="28"/>
        </w:rPr>
      </w:pPr>
      <w:r w:rsidRPr="00AD4AD0">
        <w:rPr>
          <w:sz w:val="28"/>
          <w:szCs w:val="28"/>
        </w:rPr>
        <w:t xml:space="preserve">2. </w:t>
      </w:r>
      <w:proofErr w:type="spellStart"/>
      <w:r w:rsidRPr="00AD4AD0">
        <w:rPr>
          <w:sz w:val="28"/>
          <w:szCs w:val="28"/>
        </w:rPr>
        <w:t>Проєкт</w:t>
      </w:r>
      <w:proofErr w:type="spellEnd"/>
      <w:r w:rsidRPr="00AD4AD0">
        <w:rPr>
          <w:sz w:val="28"/>
          <w:szCs w:val="28"/>
        </w:rPr>
        <w:t xml:space="preserve"> рішення про бюджет Лебединської міської територіальної громади на наступний рік розглядається Лебединською міською радою в порядку, визначеному регламентом міської ради.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3. Доповідачем по </w:t>
      </w:r>
      <w:proofErr w:type="spellStart"/>
      <w:r w:rsidRPr="00AD4AD0">
        <w:rPr>
          <w:sz w:val="28"/>
          <w:szCs w:val="28"/>
        </w:rPr>
        <w:t>проєкту</w:t>
      </w:r>
      <w:proofErr w:type="spellEnd"/>
      <w:r w:rsidRPr="00AD4AD0">
        <w:rPr>
          <w:sz w:val="28"/>
          <w:szCs w:val="28"/>
        </w:rPr>
        <w:t xml:space="preserve"> рішення про бюджет Лебединської міської територіальної громади на пленарному засіданні міської ради від виконавчого комітету Лебединської міської ради виступає начальник фінансового управління Лебединської міської ради.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 xml:space="preserve">4. Перед розглядом </w:t>
      </w:r>
      <w:proofErr w:type="spellStart"/>
      <w:r w:rsidRPr="00AD4AD0">
        <w:rPr>
          <w:sz w:val="28"/>
          <w:szCs w:val="28"/>
        </w:rPr>
        <w:t>проєкту</w:t>
      </w:r>
      <w:proofErr w:type="spellEnd"/>
      <w:r w:rsidRPr="00AD4AD0">
        <w:rPr>
          <w:sz w:val="28"/>
          <w:szCs w:val="28"/>
        </w:rPr>
        <w:t xml:space="preserve"> рішення про бюджет Лебединської міської територіальної громади міська рада затверджує програму економічного і соціального розвитку Лебединської міської територіальної громади, програми розвитку громади галузевого спрямування (або, за необхідності, вносить зміни до діючих програм).</w:t>
      </w:r>
    </w:p>
    <w:p w:rsidR="0060749A" w:rsidRPr="00AD4AD0" w:rsidRDefault="0060749A" w:rsidP="00AD4AD0">
      <w:pPr>
        <w:jc w:val="both"/>
        <w:rPr>
          <w:sz w:val="28"/>
          <w:szCs w:val="28"/>
        </w:rPr>
      </w:pPr>
      <w:r w:rsidRPr="00AD4AD0">
        <w:rPr>
          <w:sz w:val="28"/>
          <w:szCs w:val="28"/>
        </w:rPr>
        <w:t>Бюджет Лебединської міської територіальної громади затверджується рішенням Лебединської міської ради до 25 грудня року, що передує плановому.</w:t>
      </w:r>
    </w:p>
    <w:p w:rsidR="0060749A" w:rsidRPr="00AD4AD0" w:rsidRDefault="0060749A" w:rsidP="00AD4AD0">
      <w:pPr>
        <w:jc w:val="both"/>
        <w:rPr>
          <w:sz w:val="28"/>
          <w:szCs w:val="28"/>
        </w:rPr>
      </w:pPr>
      <w:r w:rsidRPr="00AD4AD0">
        <w:rPr>
          <w:sz w:val="28"/>
          <w:szCs w:val="28"/>
        </w:rPr>
        <w:t xml:space="preserve">Якщо до 1 грудня року, що передує плановому, Верховною Радою України не прийнято закон про Державний бюджет України, Лебединська міська рада при затвердженні бюджету Лебединської міської територіальної громади враховує обсяги міжбюджетних трансфертів визначені у </w:t>
      </w:r>
      <w:proofErr w:type="spellStart"/>
      <w:r w:rsidRPr="00AD4AD0">
        <w:rPr>
          <w:sz w:val="28"/>
          <w:szCs w:val="28"/>
        </w:rPr>
        <w:t>проєкті</w:t>
      </w:r>
      <w:proofErr w:type="spellEnd"/>
      <w:r w:rsidRPr="00AD4AD0">
        <w:rPr>
          <w:sz w:val="28"/>
          <w:szCs w:val="28"/>
        </w:rPr>
        <w:t xml:space="preserve"> закону про Державний бюджет України на плановий бюджетний період, поданому Кабінетом Міністрів України до Верховної Ради України.</w:t>
      </w:r>
    </w:p>
    <w:p w:rsidR="0060749A" w:rsidRPr="00AD4AD0" w:rsidRDefault="0060749A" w:rsidP="00AD4AD0">
      <w:pPr>
        <w:jc w:val="both"/>
        <w:rPr>
          <w:sz w:val="28"/>
          <w:szCs w:val="28"/>
        </w:rPr>
      </w:pPr>
      <w:r w:rsidRPr="00AD4AD0">
        <w:rPr>
          <w:sz w:val="28"/>
          <w:szCs w:val="28"/>
        </w:rPr>
        <w:t>У двотижневий строк з дня офіційного опублікування закону про Державний бюджет України Лебединська міська рада приводить обсяги міжбюджетних трансфертів у відповідність із законом про Державний бюджет України.</w:t>
      </w:r>
    </w:p>
    <w:p w:rsidR="0060749A" w:rsidRPr="00AD4AD0" w:rsidRDefault="0060749A" w:rsidP="00AD4AD0">
      <w:pPr>
        <w:jc w:val="both"/>
        <w:rPr>
          <w:sz w:val="28"/>
          <w:szCs w:val="28"/>
        </w:rPr>
      </w:pPr>
      <w:r w:rsidRPr="00AD4AD0">
        <w:rPr>
          <w:sz w:val="28"/>
          <w:szCs w:val="28"/>
        </w:rPr>
        <w:t> </w:t>
      </w:r>
    </w:p>
    <w:p w:rsidR="0060749A" w:rsidRPr="00AD4AD0" w:rsidRDefault="0060749A" w:rsidP="00AD4AD0">
      <w:pPr>
        <w:jc w:val="both"/>
        <w:rPr>
          <w:sz w:val="28"/>
          <w:szCs w:val="28"/>
        </w:rPr>
      </w:pPr>
      <w:r w:rsidRPr="00AD4AD0">
        <w:rPr>
          <w:sz w:val="28"/>
          <w:szCs w:val="28"/>
        </w:rPr>
        <w:t>5. Рішення про бюджет Лебединської міської територіальної громади (без додатків) має бути опубліковане у газеті визначеній міською радою не пізніше ніж через десять днів з дня його прийняття та на офіційному сайті Лебединської міської ради (з додатками). </w:t>
      </w:r>
    </w:p>
    <w:p w:rsidR="0060749A" w:rsidRPr="00F40ECF" w:rsidRDefault="0060749A" w:rsidP="00F40ECF">
      <w:pPr>
        <w:jc w:val="center"/>
        <w:rPr>
          <w:b/>
          <w:sz w:val="28"/>
          <w:szCs w:val="28"/>
        </w:rPr>
      </w:pPr>
    </w:p>
    <w:p w:rsidR="0060749A" w:rsidRPr="00F40ECF" w:rsidRDefault="0060749A" w:rsidP="00F40ECF">
      <w:pPr>
        <w:jc w:val="center"/>
        <w:rPr>
          <w:b/>
          <w:sz w:val="28"/>
          <w:szCs w:val="28"/>
        </w:rPr>
      </w:pPr>
      <w:r w:rsidRPr="00F40ECF">
        <w:rPr>
          <w:b/>
          <w:sz w:val="28"/>
          <w:szCs w:val="28"/>
        </w:rPr>
        <w:t>РОЗДІЛ VI.  ВИКОНАННЯ БЮДЖЕТУ ЛЕБЕДИНСЬКОЇ МІСЬКОЇ ТЕРИТОРІАЛЬНОЇ ГРОМАДИ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1. Загальну організацію і управління виконанням бюджету Лебединської міської територіальної громади, а також координацію діяльності учасників з питань виконання бюджету здійснює фінансове управління Лебединської міської ради.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2. Бюджет Лебединської міської територіальної громади виконується за розписом, який затверджується начальником фінансового управління Лебединської міської ради. Начальник фінансового управління протягом бюджетного періоду забезпечує відповідність розпису бюджету Лебединської міської територіальної громади встановленим бюджетним призначенням.</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 xml:space="preserve">3. При виконанні бюджету Лебединської міської територіальної громади застосовується казначейське обслуговування, яке здійснюється </w:t>
      </w:r>
      <w:r w:rsidRPr="00E357AB">
        <w:rPr>
          <w:sz w:val="28"/>
          <w:szCs w:val="28"/>
        </w:rPr>
        <w:lastRenderedPageBreak/>
        <w:t>органами Казначейства України відповідно до </w:t>
      </w:r>
      <w:hyperlink r:id="rId8" w:anchor="n796" w:history="1">
        <w:r w:rsidRPr="00E357AB">
          <w:rPr>
            <w:rStyle w:val="ac"/>
            <w:sz w:val="28"/>
            <w:szCs w:val="28"/>
          </w:rPr>
          <w:t>статті 43</w:t>
        </w:r>
      </w:hyperlink>
      <w:r w:rsidRPr="00E357AB">
        <w:rPr>
          <w:sz w:val="28"/>
          <w:szCs w:val="28"/>
        </w:rPr>
        <w:t> Бюджетного кодексу України.</w:t>
      </w:r>
    </w:p>
    <w:p w:rsidR="0060749A" w:rsidRPr="00E357AB" w:rsidRDefault="0060749A" w:rsidP="00E357AB">
      <w:pPr>
        <w:jc w:val="both"/>
        <w:rPr>
          <w:sz w:val="28"/>
          <w:szCs w:val="28"/>
        </w:rPr>
      </w:pPr>
      <w:r w:rsidRPr="00E357AB">
        <w:rPr>
          <w:sz w:val="28"/>
          <w:szCs w:val="28"/>
        </w:rPr>
        <w:t>За рішенням Лебединської міської ради при виконанні бюджету Лебединської міської територіальної громади обслуговування бюджетних коштів у частині бюджету розвитку та власних надходжень бюджетних установ може здійснюватися установами банків державного сектору в порядку, визначеному Кабінетом Міністрів України.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4. Фінансове управління Лебединської міської ради за участю органів, що контролюють справляння надходжень бюджету, у процесі виконання  бюджету за доходами здійснює прогнозування та аналіз доходів бюджету Лебединської міської територіальної громади.</w:t>
      </w:r>
    </w:p>
    <w:p w:rsidR="0060749A" w:rsidRPr="00E357AB" w:rsidRDefault="0060749A" w:rsidP="00E357AB">
      <w:pPr>
        <w:jc w:val="both"/>
        <w:rPr>
          <w:sz w:val="28"/>
          <w:szCs w:val="28"/>
        </w:rPr>
      </w:pPr>
      <w:r w:rsidRPr="00E357AB">
        <w:rPr>
          <w:sz w:val="28"/>
          <w:szCs w:val="28"/>
        </w:rPr>
        <w:t>Органи, що контролюють справляння надходжень бюджету, забезпечують своєчасне та в повному обсязі надходження до бюджету Лебединської міської територіальної громади податків і зборів та інших доходів відповідно до законодавства, а також здійснюють обмін відповідною інформацією з органами місцевого самоврядування в порядку, визначеному Кабінетом Міністрів України.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5. Виконання бюджету Лебединської міської територіальної громади за видатками та кредитуванням здійснюється за процедурою, визначеною статтями 46 - 51 Бюджетного кодексу України, постановою Кабінету Міністрів України від 28.02.2002 № 228 «Про затвердження Порядку складання, розгляду, затвердження та основних вимог до виконання кошторисів бюджетних установ» (далі – Порядок № 228), наказу Міністерства фінансів України від 23.08.2012 № 938 «Про затвердження Порядку казначейського обслуговування місцевих бюджетів» та іншими нормативно-правовими документами.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6. Зміни до рішення про бюджет можуть вноситись у разі:</w:t>
      </w:r>
    </w:p>
    <w:p w:rsidR="0060749A" w:rsidRPr="00E357AB" w:rsidRDefault="0060749A" w:rsidP="00E357AB">
      <w:pPr>
        <w:jc w:val="both"/>
        <w:rPr>
          <w:sz w:val="28"/>
          <w:szCs w:val="28"/>
        </w:rPr>
      </w:pPr>
      <w:r w:rsidRPr="00E357AB">
        <w:rPr>
          <w:sz w:val="28"/>
          <w:szCs w:val="28"/>
        </w:rPr>
        <w:t>1) необхідності приведення обсягів міжбюджетних трансфертів у відповідність із законом про Державний бюджет України (у випадку його несвоєчасного прийняття);</w:t>
      </w:r>
    </w:p>
    <w:p w:rsidR="0060749A" w:rsidRPr="00E357AB" w:rsidRDefault="0060749A" w:rsidP="00E357AB">
      <w:pPr>
        <w:jc w:val="both"/>
        <w:rPr>
          <w:sz w:val="28"/>
          <w:szCs w:val="28"/>
        </w:rPr>
      </w:pPr>
      <w:r w:rsidRPr="00E357AB">
        <w:rPr>
          <w:sz w:val="28"/>
          <w:szCs w:val="28"/>
        </w:rPr>
        <w:t xml:space="preserve">2) перевиконання чи недовиконання дохідної частини загального фонду  бюджету Лебединської міської територіальної громади (на підставі офіційного висновку фінансового управління Лебединської міської ради про перевиконання чи недовиконання дохідної частини загального фонду міського бюджету). Факт перевиконання дохідної частини загального фонду бюджету Лебединської міської територіальної громади визнається за підсумками першого півріччя та наступних звітних періодів з початку поточного бюджетного періоду на підставі офіційних висновків фінансового управління Лебединської міської ради за умови перевищення доходів загального фонду  бюджету Лебединської міської територіальної громади (без урахування міжбюджетних трансфертів), врахованих у розписі бюджету на відповідний період, не менше ніж на 5 відсотків. Факт недоотримання доходів загального фонду бюджету визнається на підставі офіційного висновку фінансового управління Лебединської міської ради за підсумками квартального звіту в разі недоотримання доходів загального фонду бюджету, врахованих у розписі  </w:t>
      </w:r>
      <w:r w:rsidRPr="00E357AB">
        <w:rPr>
          <w:sz w:val="28"/>
          <w:szCs w:val="28"/>
        </w:rPr>
        <w:lastRenderedPageBreak/>
        <w:t>бюджету Лебединської міської територіальної громади на відповідний період, більше ніж на 15 відсотків;</w:t>
      </w:r>
    </w:p>
    <w:p w:rsidR="0060749A" w:rsidRPr="00E357AB" w:rsidRDefault="0060749A" w:rsidP="00E357AB">
      <w:pPr>
        <w:jc w:val="both"/>
        <w:rPr>
          <w:sz w:val="28"/>
          <w:szCs w:val="28"/>
        </w:rPr>
      </w:pPr>
      <w:r w:rsidRPr="00E357AB">
        <w:rPr>
          <w:sz w:val="28"/>
          <w:szCs w:val="28"/>
        </w:rPr>
        <w:t>3) розподілу залишку коштів на початок бюджетного періоду загального та спеціального фондів (крім власних надходжень бюджетних установ)  бюджету Лебединської міської територіальної громади (на підставі офіційного висновку фінансового управління Лебединської міської ради про обсяг залишку коштів загального та спеціального фондів бюджету);</w:t>
      </w:r>
    </w:p>
    <w:p w:rsidR="0060749A" w:rsidRPr="00E357AB" w:rsidRDefault="0060749A" w:rsidP="00E357AB">
      <w:pPr>
        <w:jc w:val="both"/>
        <w:rPr>
          <w:sz w:val="28"/>
          <w:szCs w:val="28"/>
        </w:rPr>
      </w:pPr>
      <w:r w:rsidRPr="00E357AB">
        <w:rPr>
          <w:sz w:val="28"/>
          <w:szCs w:val="28"/>
        </w:rPr>
        <w:t>4) перерозподілу бюджетних призначень між головними розпорядниками бюджетних коштів (за наявності відповідного обґрунтування);</w:t>
      </w:r>
    </w:p>
    <w:p w:rsidR="0060749A" w:rsidRPr="00E357AB" w:rsidRDefault="0060749A" w:rsidP="00E357AB">
      <w:pPr>
        <w:jc w:val="both"/>
        <w:rPr>
          <w:sz w:val="28"/>
          <w:szCs w:val="28"/>
        </w:rPr>
      </w:pPr>
      <w:r w:rsidRPr="00E357AB">
        <w:rPr>
          <w:sz w:val="28"/>
          <w:szCs w:val="28"/>
        </w:rPr>
        <w:t>5) внесення змін до показників закону про Державний бюджет України, зокрема, в частині взаємовідносин з місцевими бюджетами;</w:t>
      </w:r>
    </w:p>
    <w:p w:rsidR="0060749A" w:rsidRPr="00E357AB" w:rsidRDefault="0060749A" w:rsidP="00E357AB">
      <w:pPr>
        <w:jc w:val="both"/>
        <w:rPr>
          <w:sz w:val="28"/>
          <w:szCs w:val="28"/>
        </w:rPr>
      </w:pPr>
      <w:r w:rsidRPr="00E357AB">
        <w:rPr>
          <w:sz w:val="28"/>
          <w:szCs w:val="28"/>
        </w:rPr>
        <w:t>6) внесення змін до Податкового кодексу України та до Бюджетного кодексу України;</w:t>
      </w:r>
    </w:p>
    <w:p w:rsidR="0060749A" w:rsidRPr="00E357AB" w:rsidRDefault="0060749A" w:rsidP="00E357AB">
      <w:pPr>
        <w:jc w:val="both"/>
        <w:rPr>
          <w:sz w:val="28"/>
          <w:szCs w:val="28"/>
        </w:rPr>
      </w:pPr>
      <w:r w:rsidRPr="00E357AB">
        <w:rPr>
          <w:sz w:val="28"/>
          <w:szCs w:val="28"/>
        </w:rPr>
        <w:t>7) в інших випадках, передбачених Бюджетним кодексом України.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7. Рішення про внесення змін до бюджету Лебединської міської територіальної громади приймається Лебединською міською радою.</w:t>
      </w:r>
    </w:p>
    <w:p w:rsidR="0060749A" w:rsidRPr="00E357AB" w:rsidRDefault="0060749A" w:rsidP="00E357AB">
      <w:pPr>
        <w:jc w:val="both"/>
        <w:rPr>
          <w:sz w:val="28"/>
          <w:szCs w:val="28"/>
        </w:rPr>
      </w:pPr>
      <w:proofErr w:type="spellStart"/>
      <w:r w:rsidRPr="00E357AB">
        <w:rPr>
          <w:sz w:val="28"/>
          <w:szCs w:val="28"/>
        </w:rPr>
        <w:t>Проєкти</w:t>
      </w:r>
      <w:proofErr w:type="spellEnd"/>
      <w:r w:rsidRPr="00E357AB">
        <w:rPr>
          <w:sz w:val="28"/>
          <w:szCs w:val="28"/>
        </w:rPr>
        <w:t xml:space="preserve"> таких рішень готує фінансове </w:t>
      </w:r>
      <w:proofErr w:type="spellStart"/>
      <w:r w:rsidRPr="00E357AB">
        <w:rPr>
          <w:sz w:val="28"/>
          <w:szCs w:val="28"/>
        </w:rPr>
        <w:t>управліненя</w:t>
      </w:r>
      <w:proofErr w:type="spellEnd"/>
      <w:r w:rsidRPr="00E357AB">
        <w:rPr>
          <w:sz w:val="28"/>
          <w:szCs w:val="28"/>
        </w:rPr>
        <w:t xml:space="preserve"> Лебединської міської ради, схвалює виконавчий комітет міської ради та розглядається Лебединською міською радою в порядку, визначеному регламентом міської ради.</w:t>
      </w:r>
    </w:p>
    <w:p w:rsidR="0060749A" w:rsidRPr="00E357AB" w:rsidRDefault="0060749A" w:rsidP="00E357AB">
      <w:pPr>
        <w:jc w:val="both"/>
        <w:rPr>
          <w:sz w:val="28"/>
          <w:szCs w:val="28"/>
        </w:rPr>
      </w:pPr>
      <w:r w:rsidRPr="00E357AB">
        <w:rPr>
          <w:sz w:val="28"/>
          <w:szCs w:val="28"/>
        </w:rPr>
        <w:t xml:space="preserve">Пропозиції до </w:t>
      </w:r>
      <w:proofErr w:type="spellStart"/>
      <w:r w:rsidRPr="00E357AB">
        <w:rPr>
          <w:sz w:val="28"/>
          <w:szCs w:val="28"/>
        </w:rPr>
        <w:t>проєту</w:t>
      </w:r>
      <w:proofErr w:type="spellEnd"/>
      <w:r w:rsidRPr="00E357AB">
        <w:rPr>
          <w:sz w:val="28"/>
          <w:szCs w:val="28"/>
        </w:rPr>
        <w:t xml:space="preserve"> рішення міської ради про внесення змін до бюджету Лебединської міської територіальної громади в частині розподілу додаткового фінансового ресурсу бюджету (перевиконання дохідної частини бюджету, розподіл залишку коштів на початок бюджетного періоду загального та спеціального фондів (крім власних надходжень бюджетних установ)), перерозподілу затверджених бюджетних призначень готуються в такому порядку:</w:t>
      </w:r>
    </w:p>
    <w:p w:rsidR="0060749A" w:rsidRPr="00E357AB" w:rsidRDefault="0060749A" w:rsidP="00E357AB">
      <w:pPr>
        <w:jc w:val="both"/>
        <w:rPr>
          <w:sz w:val="28"/>
          <w:szCs w:val="28"/>
        </w:rPr>
      </w:pPr>
      <w:r w:rsidRPr="00E357AB">
        <w:rPr>
          <w:sz w:val="28"/>
          <w:szCs w:val="28"/>
        </w:rPr>
        <w:t>- при підготовці пропозицій щодо виділення додаткових бюджетних призначень, перерозподілу затверджених бюджетних призначень головні розпорядники бюджетних коштів враховують зміну законодавства, опрацьовують запити, звернення, пропозиції, у тому числі рекомендації постійних комісій міської ради, і враховують їх у разі доцільності (пропозиції аналізуються на відповідність видатковим повноваженням бюджету згідно з Бюджетним кодексом України, цілям та завданням цільових (комплексних) програм, вимогам щодо ефективності використання бюджетних коштів тощо);</w:t>
      </w:r>
    </w:p>
    <w:p w:rsidR="0060749A" w:rsidRPr="00E357AB" w:rsidRDefault="0060749A" w:rsidP="00E357AB">
      <w:pPr>
        <w:jc w:val="both"/>
        <w:rPr>
          <w:sz w:val="28"/>
          <w:szCs w:val="28"/>
        </w:rPr>
      </w:pPr>
      <w:r w:rsidRPr="00E357AB">
        <w:rPr>
          <w:sz w:val="28"/>
          <w:szCs w:val="28"/>
        </w:rPr>
        <w:t xml:space="preserve">- фінансове управління Лебединської міської ради узагальнює надані пропозиції з метою включення до </w:t>
      </w:r>
      <w:proofErr w:type="spellStart"/>
      <w:r w:rsidRPr="00E357AB">
        <w:rPr>
          <w:sz w:val="28"/>
          <w:szCs w:val="28"/>
        </w:rPr>
        <w:t>проєкту</w:t>
      </w:r>
      <w:proofErr w:type="spellEnd"/>
      <w:r w:rsidRPr="00E357AB">
        <w:rPr>
          <w:sz w:val="28"/>
          <w:szCs w:val="28"/>
        </w:rPr>
        <w:t xml:space="preserve"> рішення про внесення змін до бюджету Лебединської міської територіальної громади в межах обсягу додаткового фінансового ресурсу бюджету обсягів витрат за відповідними напрямами по кожному головному розпоряднику бюджетних коштів.</w:t>
      </w:r>
    </w:p>
    <w:p w:rsidR="0060749A" w:rsidRPr="00E357AB" w:rsidRDefault="0060749A" w:rsidP="00E357AB">
      <w:pPr>
        <w:jc w:val="both"/>
        <w:rPr>
          <w:sz w:val="28"/>
          <w:szCs w:val="28"/>
        </w:rPr>
      </w:pPr>
      <w:proofErr w:type="spellStart"/>
      <w:r w:rsidRPr="00E357AB">
        <w:rPr>
          <w:sz w:val="28"/>
          <w:szCs w:val="28"/>
        </w:rPr>
        <w:t>Проєкт</w:t>
      </w:r>
      <w:proofErr w:type="spellEnd"/>
      <w:r w:rsidRPr="00E357AB">
        <w:rPr>
          <w:sz w:val="28"/>
          <w:szCs w:val="28"/>
        </w:rPr>
        <w:t xml:space="preserve"> рішення міської ради про внесення змін до бюджету та матеріали, що додаються до нього, готуються з урахуванням вимог регламенту міської ради.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 xml:space="preserve">8. Лебединська міська рада в рішенні про бюджет Лебединської міської територіальної громади на відповідний рік надає право виконавчому комітету  Лебединської міської ради  у межах загального обсягу бюджетних призначень головного розпорядника бюджетних коштів здійснювати перерозподіл видатків бюджету Лебединської міської територіальної громади і надання кредитів з </w:t>
      </w:r>
      <w:r w:rsidRPr="00E357AB">
        <w:rPr>
          <w:sz w:val="28"/>
          <w:szCs w:val="28"/>
        </w:rPr>
        <w:lastRenderedPageBreak/>
        <w:t>бюджету за бюджетними програмами, включаючи резервний фонд бюджету, додаткові дотації та субвенції, а також збільшувати видатки розвитку за рахунок зменшення інших видатків (окремо за загальним і спеціальним фондами бюджету) за рішенням виконавчого комітету Лебединської міської ради, погодженим з постійною комісією міської ради з питань планування бюджету, фінансів, ринкових реформ і управління комунальною власністю у порядку, визначеному постановою Кабінету Міністрів України від 12.01.2011  № 18 «Про затвердження Порядку передачі бюджетних призначень, перерозподілу видатків бюджету і надання кредитів з бюджету».</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 xml:space="preserve">9. Підготовка і внесення на розгляд </w:t>
      </w:r>
      <w:proofErr w:type="spellStart"/>
      <w:r w:rsidRPr="00E357AB">
        <w:rPr>
          <w:sz w:val="28"/>
          <w:szCs w:val="28"/>
        </w:rPr>
        <w:t>проєктів</w:t>
      </w:r>
      <w:proofErr w:type="spellEnd"/>
      <w:r w:rsidRPr="00E357AB">
        <w:rPr>
          <w:sz w:val="28"/>
          <w:szCs w:val="28"/>
        </w:rPr>
        <w:t xml:space="preserve"> рішень виконавчого комітету Лебединської міської ради про перерозподіл видатків бюджету Лебединської міської територіальної громади у межах бюджетних призначень головного розпорядника бюджетних коштів здійснюється цим головним розпорядником коштів при наявності детальних обґрунтувань  щодо перерозподілу видатків, які додаються до </w:t>
      </w:r>
      <w:proofErr w:type="spellStart"/>
      <w:r w:rsidRPr="00E357AB">
        <w:rPr>
          <w:sz w:val="28"/>
          <w:szCs w:val="28"/>
        </w:rPr>
        <w:t>проєкту</w:t>
      </w:r>
      <w:proofErr w:type="spellEnd"/>
      <w:r w:rsidRPr="00E357AB">
        <w:rPr>
          <w:sz w:val="28"/>
          <w:szCs w:val="28"/>
        </w:rPr>
        <w:t xml:space="preserve"> рішення. У </w:t>
      </w:r>
      <w:proofErr w:type="spellStart"/>
      <w:r w:rsidRPr="00E357AB">
        <w:rPr>
          <w:sz w:val="28"/>
          <w:szCs w:val="28"/>
        </w:rPr>
        <w:t>проєкті</w:t>
      </w:r>
      <w:proofErr w:type="spellEnd"/>
      <w:r w:rsidRPr="00E357AB">
        <w:rPr>
          <w:sz w:val="28"/>
          <w:szCs w:val="28"/>
        </w:rPr>
        <w:t xml:space="preserve"> рішення про перерозподіл видатків бюджету обов’язково зазначаються: головний розпорядник бюджетних коштів, коди та назви програмної класифікації видатків та кредитування, щодо яких здійснюється перерозподіл (у разі потреби – об’єкт капітальних вкладень), обсяг перерозподілу бюджетних асигнувань у грошовому виразі та його економічна сутність (видатки споживання, з них – оплата праці, комунальні послуги та енергоносії, видатки розвитку і кредити з бюджету). </w:t>
      </w:r>
    </w:p>
    <w:p w:rsidR="0060749A" w:rsidRPr="00E357AB" w:rsidRDefault="0060749A" w:rsidP="00E357AB">
      <w:pPr>
        <w:jc w:val="both"/>
        <w:rPr>
          <w:sz w:val="28"/>
          <w:szCs w:val="28"/>
        </w:rPr>
      </w:pPr>
      <w:r w:rsidRPr="00E357AB">
        <w:rPr>
          <w:sz w:val="28"/>
          <w:szCs w:val="28"/>
        </w:rPr>
        <w:t>Після прийняття виконавчим комітетом Лебединської міської ради рішення про перерозподіл видатків бюджету Лебединської</w:t>
      </w:r>
      <w:r w:rsidR="003A3C32">
        <w:rPr>
          <w:sz w:val="28"/>
          <w:szCs w:val="28"/>
        </w:rPr>
        <w:t xml:space="preserve"> міської територіальної громади, </w:t>
      </w:r>
      <w:r w:rsidRPr="00E357AB">
        <w:rPr>
          <w:sz w:val="28"/>
          <w:szCs w:val="28"/>
        </w:rPr>
        <w:t>направляється до постійної комісії міської ради з питань планування бюджету, фінансів, ринкових реформ і управління комунальною власністю з метою погодження відповідного рішення, копія якого додається до звернення з розрахунками та обґрунтуваннями щодо обсягу відповідного перерозподілу.</w:t>
      </w:r>
    </w:p>
    <w:p w:rsidR="0060749A" w:rsidRPr="00E357AB" w:rsidRDefault="0060749A" w:rsidP="00E357AB">
      <w:pPr>
        <w:jc w:val="both"/>
        <w:rPr>
          <w:sz w:val="28"/>
          <w:szCs w:val="28"/>
        </w:rPr>
      </w:pPr>
      <w:r w:rsidRPr="00E357AB">
        <w:rPr>
          <w:sz w:val="28"/>
          <w:szCs w:val="28"/>
        </w:rPr>
        <w:t>Погоджене постійною комісією міської ради з питань планування бюджету, фінансів, ринкових реформ і управління комунальною власністю рішення виконавчого комітету міської ради є підставою для внесення фінансовим управлінням Лебединської міської ради змін до розпису бюджету Лебединської міської територіальної громади.</w:t>
      </w:r>
    </w:p>
    <w:p w:rsidR="0060749A" w:rsidRPr="00E357AB" w:rsidRDefault="0060749A" w:rsidP="00E357AB">
      <w:pPr>
        <w:jc w:val="both"/>
        <w:rPr>
          <w:sz w:val="28"/>
          <w:szCs w:val="28"/>
        </w:rPr>
      </w:pPr>
      <w:r w:rsidRPr="00E357AB">
        <w:rPr>
          <w:sz w:val="28"/>
          <w:szCs w:val="28"/>
        </w:rPr>
        <w:t> </w:t>
      </w:r>
    </w:p>
    <w:p w:rsidR="0060749A" w:rsidRPr="00E357AB" w:rsidRDefault="0060749A" w:rsidP="00E357AB">
      <w:pPr>
        <w:jc w:val="both"/>
        <w:rPr>
          <w:sz w:val="28"/>
          <w:szCs w:val="28"/>
        </w:rPr>
      </w:pPr>
      <w:r w:rsidRPr="00E357AB">
        <w:rPr>
          <w:sz w:val="28"/>
          <w:szCs w:val="28"/>
        </w:rPr>
        <w:t>10. Для забезпечення своєчасного проведення видатків, збалансування міжбюджетних трансфертів між державним та місцевими бюджетами Лебединська міська рада у рішенні про бюджет Лебединської міської територіальної громади на відповідний рік може надати право (делегувати повноваження) виконавчому комітету Лебединської міської ради щодо розподілу та перерозподілу обсягів трансфертів з державного, обласного та інших бюджетів бюджету Лебединської міської територіальної громади у період між сесіями Лебединської міської ради.</w:t>
      </w:r>
    </w:p>
    <w:p w:rsidR="003A3C32" w:rsidRDefault="003A3C32" w:rsidP="00886FFF">
      <w:pPr>
        <w:jc w:val="both"/>
        <w:rPr>
          <w:sz w:val="28"/>
          <w:szCs w:val="28"/>
        </w:rPr>
      </w:pPr>
    </w:p>
    <w:p w:rsidR="0060749A" w:rsidRDefault="0060749A" w:rsidP="00886FFF">
      <w:pPr>
        <w:jc w:val="both"/>
        <w:rPr>
          <w:sz w:val="28"/>
          <w:szCs w:val="28"/>
        </w:rPr>
      </w:pPr>
      <w:r w:rsidRPr="00886FFF">
        <w:rPr>
          <w:sz w:val="28"/>
          <w:szCs w:val="28"/>
        </w:rPr>
        <w:t xml:space="preserve">11. Проведені у міжсесійний період зміни у порядку, визначеному пунктами 9 та 10 розділу VI цього Регламенту, затверджуються Лебединською міською радою шляхом внесення відповідних змін до рішення про бюджет Лебединської </w:t>
      </w:r>
      <w:r w:rsidRPr="00886FFF">
        <w:rPr>
          <w:sz w:val="28"/>
          <w:szCs w:val="28"/>
        </w:rPr>
        <w:lastRenderedPageBreak/>
        <w:t>міської територіальної громади на черговій сесії Лебединської міської ради, на розгляд якої вноситься вказане питання. </w:t>
      </w:r>
    </w:p>
    <w:p w:rsidR="003A3C32" w:rsidRPr="00886FFF" w:rsidRDefault="003A3C32" w:rsidP="00886FFF">
      <w:pPr>
        <w:jc w:val="both"/>
        <w:rPr>
          <w:sz w:val="28"/>
          <w:szCs w:val="28"/>
        </w:rPr>
      </w:pPr>
    </w:p>
    <w:p w:rsidR="0060749A" w:rsidRPr="00886FFF" w:rsidRDefault="0060749A" w:rsidP="00886FFF">
      <w:pPr>
        <w:jc w:val="both"/>
        <w:rPr>
          <w:sz w:val="28"/>
          <w:szCs w:val="28"/>
        </w:rPr>
      </w:pPr>
      <w:r w:rsidRPr="00886FFF">
        <w:rPr>
          <w:sz w:val="28"/>
          <w:szCs w:val="28"/>
        </w:rPr>
        <w:t>12. Забороняється без внесення змін до рішення про бюджет Лебединської міської територіальної громади збільшення бюджетних призначень за загальним та спеціальним фондами міського бюджету на:</w:t>
      </w:r>
    </w:p>
    <w:p w:rsidR="0060749A" w:rsidRPr="00886FFF" w:rsidRDefault="0060749A" w:rsidP="00886FFF">
      <w:pPr>
        <w:jc w:val="both"/>
        <w:rPr>
          <w:sz w:val="28"/>
          <w:szCs w:val="28"/>
        </w:rPr>
      </w:pPr>
      <w:r w:rsidRPr="00886FFF">
        <w:rPr>
          <w:sz w:val="28"/>
          <w:szCs w:val="28"/>
        </w:rPr>
        <w:t>1) оплату праці працівників бюджетних установ за рахунок зменшення інших видатків;</w:t>
      </w:r>
    </w:p>
    <w:p w:rsidR="0060749A" w:rsidRPr="00886FFF" w:rsidRDefault="0060749A" w:rsidP="00886FFF">
      <w:pPr>
        <w:jc w:val="both"/>
        <w:rPr>
          <w:sz w:val="28"/>
          <w:szCs w:val="28"/>
        </w:rPr>
      </w:pPr>
      <w:r w:rsidRPr="00886FFF">
        <w:rPr>
          <w:sz w:val="28"/>
          <w:szCs w:val="28"/>
        </w:rPr>
        <w:t>2) видатки за бюджетними програмами, пов'язаними з функціонуванням органів місцевого самоврядування, за рахунок зменшення видатків за іншими бюджетними програмами.</w:t>
      </w:r>
    </w:p>
    <w:p w:rsidR="0060749A" w:rsidRPr="00886FFF" w:rsidRDefault="0060749A" w:rsidP="00886FFF">
      <w:pPr>
        <w:jc w:val="both"/>
        <w:rPr>
          <w:sz w:val="28"/>
          <w:szCs w:val="28"/>
        </w:rPr>
      </w:pPr>
      <w:r w:rsidRPr="00886FFF">
        <w:rPr>
          <w:sz w:val="28"/>
          <w:szCs w:val="28"/>
        </w:rPr>
        <w:t> </w:t>
      </w:r>
    </w:p>
    <w:p w:rsidR="0060749A" w:rsidRPr="00886FFF" w:rsidRDefault="0060749A" w:rsidP="00886FFF">
      <w:pPr>
        <w:jc w:val="both"/>
        <w:rPr>
          <w:sz w:val="28"/>
          <w:szCs w:val="28"/>
        </w:rPr>
      </w:pPr>
      <w:r w:rsidRPr="00886FFF">
        <w:rPr>
          <w:sz w:val="28"/>
          <w:szCs w:val="28"/>
        </w:rPr>
        <w:t>13. Особливості виконання бюджету Лебединської міської територіальної громади у разі несвоєчасного його прийняття.</w:t>
      </w:r>
    </w:p>
    <w:p w:rsidR="0060749A" w:rsidRPr="00886FFF" w:rsidRDefault="0060749A" w:rsidP="00886FFF">
      <w:pPr>
        <w:jc w:val="both"/>
        <w:rPr>
          <w:sz w:val="28"/>
          <w:szCs w:val="28"/>
        </w:rPr>
      </w:pPr>
      <w:r w:rsidRPr="00886FFF">
        <w:rPr>
          <w:sz w:val="28"/>
          <w:szCs w:val="28"/>
        </w:rPr>
        <w:t xml:space="preserve">Якщо до початку нового бюджетного періоду не прийнято рішення про  бюджет Лебединської міської територіальної громади, виконавчі органи Лебединської міської ради мають право здійснювати витрати бюджету Лебединської міської територіальної громади лише на цілі, визначені у рішенні про бюджет Лебединської міської територіальної громади на попередній бюджетний період та одночасно передбачені у </w:t>
      </w:r>
      <w:proofErr w:type="spellStart"/>
      <w:r w:rsidRPr="00886FFF">
        <w:rPr>
          <w:sz w:val="28"/>
          <w:szCs w:val="28"/>
        </w:rPr>
        <w:t>проєкті</w:t>
      </w:r>
      <w:proofErr w:type="spellEnd"/>
      <w:r w:rsidRPr="00886FFF">
        <w:rPr>
          <w:sz w:val="28"/>
          <w:szCs w:val="28"/>
        </w:rPr>
        <w:t xml:space="preserve"> рішення про бюджет Лебединської міської територіальної громади на наступний бюджетний період, схваленому виконавчим комітетом Лебединської міської ради та поданому на розгляд Лебединській міської ради. При цьому щомісячні бюджетні асигнування бюджету </w:t>
      </w:r>
      <w:r w:rsidR="003A3C32">
        <w:rPr>
          <w:sz w:val="28"/>
          <w:szCs w:val="28"/>
        </w:rPr>
        <w:t>Л</w:t>
      </w:r>
      <w:r w:rsidRPr="00886FFF">
        <w:rPr>
          <w:sz w:val="28"/>
          <w:szCs w:val="28"/>
        </w:rPr>
        <w:t>ебединської міської територіальної громади сумарно не можуть перевищувати 1/12 обсягу бюджетних призначень, встановлених рішенням про бюджет Лебединської міської територіальної громади на попередній бюджетний період (крім випадків, передбачених </w:t>
      </w:r>
      <w:hyperlink r:id="rId9" w:anchor="n331" w:history="1">
        <w:r w:rsidRPr="00886FFF">
          <w:rPr>
            <w:rStyle w:val="ac"/>
            <w:sz w:val="28"/>
            <w:szCs w:val="28"/>
          </w:rPr>
          <w:t>частиною шостою статті 16</w:t>
        </w:r>
      </w:hyperlink>
      <w:r w:rsidRPr="00886FFF">
        <w:rPr>
          <w:sz w:val="28"/>
          <w:szCs w:val="28"/>
        </w:rPr>
        <w:t> та </w:t>
      </w:r>
      <w:hyperlink r:id="rId10" w:anchor="n485" w:history="1">
        <w:r w:rsidRPr="00886FFF">
          <w:rPr>
            <w:rStyle w:val="ac"/>
            <w:sz w:val="28"/>
            <w:szCs w:val="28"/>
          </w:rPr>
          <w:t>частиною четвертою статті 23</w:t>
        </w:r>
      </w:hyperlink>
      <w:r w:rsidRPr="00886FFF">
        <w:rPr>
          <w:sz w:val="28"/>
          <w:szCs w:val="28"/>
        </w:rPr>
        <w:t> Бюджетного кодексу України, а також з урахуванням необхідності проведення захищених видатків місцевого бюджету).</w:t>
      </w:r>
    </w:p>
    <w:p w:rsidR="0060749A" w:rsidRPr="00886FFF" w:rsidRDefault="0060749A" w:rsidP="00886FFF">
      <w:pPr>
        <w:jc w:val="both"/>
        <w:rPr>
          <w:sz w:val="28"/>
          <w:szCs w:val="28"/>
        </w:rPr>
      </w:pPr>
      <w:r w:rsidRPr="00886FFF">
        <w:rPr>
          <w:sz w:val="28"/>
          <w:szCs w:val="28"/>
        </w:rPr>
        <w:t>До прийняття рішення про бюджет Лебединської міської територіальної громади на поточний бюджетний період забороняється здійснювати капітальні видатки і надавати кредити з бюджету (крім випадків, пов’язаних із виділенням коштів з резервного фонду бюджету та проведенням видатків за рахунок трансфертів з державного бюджету місцевим бюджетам), а також здійснювати місцеві запозичення та надавати місцеві гарантії.</w:t>
      </w:r>
    </w:p>
    <w:p w:rsidR="0060749A" w:rsidRPr="00886FFF" w:rsidRDefault="0060749A" w:rsidP="00886FFF">
      <w:pPr>
        <w:jc w:val="both"/>
        <w:rPr>
          <w:sz w:val="28"/>
          <w:szCs w:val="28"/>
        </w:rPr>
      </w:pPr>
      <w:r w:rsidRPr="00886FFF">
        <w:rPr>
          <w:sz w:val="28"/>
          <w:szCs w:val="28"/>
        </w:rPr>
        <w:t>У разі несвоєчасного прийняття рішення про бюджет Лебединської міської територіальної громади при формуванні надходжень та здійсненні витрат бюджету Лебединської міської територіальної громади застосовуються норми цієї статті та закону про Державний бюджет України на відповідний бюджетний період (у разі несвоєчасного набрання чинності таким законом – норми </w:t>
      </w:r>
      <w:hyperlink r:id="rId11" w:anchor="n790" w:history="1">
        <w:r w:rsidRPr="00886FFF">
          <w:rPr>
            <w:rStyle w:val="ac"/>
            <w:sz w:val="28"/>
            <w:szCs w:val="28"/>
          </w:rPr>
          <w:t>пунктів 3-5</w:t>
        </w:r>
      </w:hyperlink>
      <w:r w:rsidRPr="00886FFF">
        <w:rPr>
          <w:sz w:val="28"/>
          <w:szCs w:val="28"/>
        </w:rPr>
        <w:t> частини другої статті 41 Бюджетного кодексу України).</w:t>
      </w:r>
    </w:p>
    <w:p w:rsidR="0060749A" w:rsidRPr="00886FFF" w:rsidRDefault="0060749A" w:rsidP="00886FFF">
      <w:pPr>
        <w:jc w:val="both"/>
        <w:rPr>
          <w:sz w:val="28"/>
          <w:szCs w:val="28"/>
        </w:rPr>
      </w:pPr>
      <w:r w:rsidRPr="00886FFF">
        <w:rPr>
          <w:sz w:val="28"/>
          <w:szCs w:val="28"/>
        </w:rPr>
        <w:t>Бюджет Лебединської міської територіальної громади виконується за тимчасовим розписом на відповідний період, який  затверджується начальником фінансового управління Лебединської міської ради</w:t>
      </w:r>
      <w:r w:rsidR="00380999">
        <w:rPr>
          <w:sz w:val="28"/>
          <w:szCs w:val="28"/>
        </w:rPr>
        <w:t>.</w:t>
      </w:r>
    </w:p>
    <w:p w:rsidR="0060749A" w:rsidRPr="00886FFF" w:rsidRDefault="0060749A" w:rsidP="00886FFF">
      <w:pPr>
        <w:jc w:val="both"/>
        <w:rPr>
          <w:sz w:val="28"/>
          <w:szCs w:val="28"/>
        </w:rPr>
      </w:pPr>
      <w:r w:rsidRPr="00886FFF">
        <w:rPr>
          <w:sz w:val="28"/>
          <w:szCs w:val="28"/>
        </w:rPr>
        <w:t> </w:t>
      </w:r>
    </w:p>
    <w:p w:rsidR="0060749A" w:rsidRPr="00886FFF" w:rsidRDefault="0060749A" w:rsidP="00886FFF">
      <w:pPr>
        <w:jc w:val="both"/>
        <w:rPr>
          <w:sz w:val="28"/>
          <w:szCs w:val="28"/>
        </w:rPr>
      </w:pPr>
      <w:r w:rsidRPr="00886FFF">
        <w:rPr>
          <w:sz w:val="28"/>
          <w:szCs w:val="28"/>
        </w:rPr>
        <w:t>14. Виконання бюджету Лебединської міської територіальної громади передбачає виконання плану заходів згідно з додатком 3 до цього Регламенту.</w:t>
      </w:r>
    </w:p>
    <w:p w:rsidR="0060749A" w:rsidRPr="00886FFF" w:rsidRDefault="0060749A" w:rsidP="00886FFF">
      <w:pPr>
        <w:jc w:val="both"/>
        <w:rPr>
          <w:sz w:val="28"/>
          <w:szCs w:val="28"/>
        </w:rPr>
      </w:pPr>
      <w:r w:rsidRPr="00886FFF">
        <w:rPr>
          <w:sz w:val="28"/>
          <w:szCs w:val="28"/>
        </w:rPr>
        <w:lastRenderedPageBreak/>
        <w:t> </w:t>
      </w:r>
    </w:p>
    <w:p w:rsidR="0060749A" w:rsidRPr="00F40ECF" w:rsidRDefault="0060749A" w:rsidP="00F40ECF">
      <w:pPr>
        <w:jc w:val="center"/>
        <w:rPr>
          <w:b/>
          <w:sz w:val="28"/>
          <w:szCs w:val="28"/>
        </w:rPr>
      </w:pPr>
      <w:r w:rsidRPr="00F40ECF">
        <w:rPr>
          <w:b/>
          <w:sz w:val="28"/>
          <w:szCs w:val="28"/>
        </w:rPr>
        <w:t>РОЗДІЛ VII. ЗВІТУВАННЯ ПРО ВИКОНАННЯ БЮДЖЕТУ ЛЕБЕДИНСЬКОЇ МІСЬКОЇ ТЕРИТОРІАЛЬНОЇ ГРОМАДИ</w:t>
      </w:r>
    </w:p>
    <w:p w:rsidR="0060749A" w:rsidRPr="00886FFF" w:rsidRDefault="0060749A" w:rsidP="00886FFF">
      <w:pPr>
        <w:jc w:val="both"/>
        <w:rPr>
          <w:sz w:val="28"/>
          <w:szCs w:val="28"/>
        </w:rPr>
      </w:pPr>
      <w:r w:rsidRPr="00886FFF">
        <w:rPr>
          <w:sz w:val="28"/>
          <w:szCs w:val="28"/>
        </w:rPr>
        <w:t>1. Звітність про виконання бюджету Лебединської міської територіальної громади визначається відповідно до вимог, встановлених статтями 58-61 Бюджетного кодексу України. </w:t>
      </w:r>
    </w:p>
    <w:p w:rsidR="0060749A" w:rsidRPr="00886FFF" w:rsidRDefault="0060749A" w:rsidP="00886FFF">
      <w:pPr>
        <w:jc w:val="both"/>
        <w:rPr>
          <w:sz w:val="28"/>
          <w:szCs w:val="28"/>
        </w:rPr>
      </w:pPr>
      <w:r w:rsidRPr="00886FFF">
        <w:rPr>
          <w:sz w:val="28"/>
          <w:szCs w:val="28"/>
        </w:rPr>
        <w:t>2. Фінансове управління Лебединської міської ради отримує від територіального органу Казначейства звіти, складені за встановленими формами. </w:t>
      </w:r>
    </w:p>
    <w:p w:rsidR="0060749A" w:rsidRPr="00886FFF" w:rsidRDefault="0060749A" w:rsidP="00886FFF">
      <w:pPr>
        <w:jc w:val="both"/>
        <w:rPr>
          <w:sz w:val="28"/>
          <w:szCs w:val="28"/>
        </w:rPr>
      </w:pPr>
      <w:r w:rsidRPr="00886FFF">
        <w:rPr>
          <w:sz w:val="28"/>
          <w:szCs w:val="28"/>
        </w:rPr>
        <w:t>3. Квартальні звіти про виконання бюджету Лебединської міської територіальної громади подаються у двомісячний строк після завершення відповідного бюджетного періоду до постійної комісії міської ради з питань планування бюджету, фінансів, ринкових реформ і управління комунальною власністю, в обсягах і за єдиними формами, встановленими Державною казначейською службою України. Одночасно зі звітом подається доповідна записка про хід виконання бюджету Лебединської міської територіальної громади за звітний період.</w:t>
      </w:r>
    </w:p>
    <w:p w:rsidR="0060749A" w:rsidRPr="00886FFF" w:rsidRDefault="0060749A" w:rsidP="00886FFF">
      <w:pPr>
        <w:jc w:val="both"/>
        <w:rPr>
          <w:sz w:val="28"/>
          <w:szCs w:val="28"/>
        </w:rPr>
      </w:pPr>
      <w:r w:rsidRPr="00886FFF">
        <w:rPr>
          <w:sz w:val="28"/>
          <w:szCs w:val="28"/>
        </w:rPr>
        <w:t>4. Річний звіт про виконання бюджету Лебединської міської територіальної громади після схвалення його виконавчим комітетом подаються до постійної комісії міської ради з питань планування бюджету, фінансів, ринкових реформ і управління комунальною власністю фінансовим управлінням Лебединської міської ради в двомісячний строк після завершення відповідного бюджетного періоду.</w:t>
      </w:r>
    </w:p>
    <w:p w:rsidR="0060749A" w:rsidRPr="00886FFF" w:rsidRDefault="0060749A" w:rsidP="00886FFF">
      <w:pPr>
        <w:jc w:val="both"/>
        <w:rPr>
          <w:sz w:val="28"/>
          <w:szCs w:val="28"/>
        </w:rPr>
      </w:pPr>
      <w:r w:rsidRPr="00886FFF">
        <w:rPr>
          <w:sz w:val="28"/>
          <w:szCs w:val="28"/>
        </w:rPr>
        <w:t>Одночасно зі звітом подається доповідна записка про хід виконання  бюджету Лебединської міської територіальної громади за звітний період.</w:t>
      </w:r>
    </w:p>
    <w:p w:rsidR="0060749A" w:rsidRPr="00886FFF" w:rsidRDefault="0060749A" w:rsidP="00886FFF">
      <w:pPr>
        <w:jc w:val="both"/>
        <w:rPr>
          <w:sz w:val="28"/>
          <w:szCs w:val="28"/>
        </w:rPr>
      </w:pPr>
      <w:r w:rsidRPr="00886FFF">
        <w:rPr>
          <w:sz w:val="28"/>
          <w:szCs w:val="28"/>
        </w:rPr>
        <w:t>Перевірка річного звіту здійснюється постійною комісією міської ради з питань планування бюджету, фінансів, ринкових реформ і управління комунальною власністю, після чого Лебединська міська рада затверджує річний звіт про виконання бюджету Лебединської міської територіальної громади або приймає інше рішення з цього приводу. </w:t>
      </w:r>
    </w:p>
    <w:p w:rsidR="0060749A" w:rsidRPr="00886FFF" w:rsidRDefault="0060749A" w:rsidP="00886FFF">
      <w:pPr>
        <w:jc w:val="both"/>
        <w:rPr>
          <w:sz w:val="28"/>
          <w:szCs w:val="28"/>
        </w:rPr>
      </w:pPr>
      <w:r w:rsidRPr="00886FFF">
        <w:rPr>
          <w:sz w:val="28"/>
          <w:szCs w:val="28"/>
        </w:rPr>
        <w:t>5. Інформація про виконання бюджету Лебединської міської територіальної громади підлягає обов’язковій публікації не пізніше 1 березня, що настає за роком звіту. Крім того, на сайті Лебединської міської ради оприлюднюються інформації про виконання бюджету Лебединської міської територіальної громади за підсумками місяця, кварталу, року.</w:t>
      </w:r>
    </w:p>
    <w:p w:rsidR="0060749A" w:rsidRPr="00886FFF" w:rsidRDefault="0060749A" w:rsidP="00886FFF">
      <w:pPr>
        <w:jc w:val="both"/>
        <w:rPr>
          <w:sz w:val="28"/>
          <w:szCs w:val="28"/>
        </w:rPr>
      </w:pPr>
      <w:r w:rsidRPr="00886FFF">
        <w:rPr>
          <w:sz w:val="28"/>
          <w:szCs w:val="28"/>
        </w:rPr>
        <w:t>Інформація про виконання бюджету Лебединської міської територіальної громади має містити показники бюджету за загальним та спеціальним фондами про доходи (деталізовано за видами доходів, які забезпечують надходження не менше 3 відсотків загального обсягу доходів бюджету) та про видатки і кредитування (деталізовано за групами тимчасової класифікації видатків та кредитування бюджету), фінансування, а також показники про стан місцевого боргу та надання  місцевих гарантій. Такі показники наводяться порівняно з аналогічними показниками за відповідний період попереднього бюджетного періоду із зазначенням динаміки їх зміни.</w:t>
      </w:r>
    </w:p>
    <w:p w:rsidR="0060749A" w:rsidRPr="00886FFF" w:rsidRDefault="0060749A" w:rsidP="00886FFF">
      <w:pPr>
        <w:jc w:val="both"/>
        <w:rPr>
          <w:sz w:val="28"/>
          <w:szCs w:val="28"/>
        </w:rPr>
      </w:pPr>
      <w:r w:rsidRPr="00886FFF">
        <w:rPr>
          <w:sz w:val="28"/>
          <w:szCs w:val="28"/>
        </w:rPr>
        <w:t> </w:t>
      </w:r>
    </w:p>
    <w:p w:rsidR="0060749A" w:rsidRPr="00886FFF" w:rsidRDefault="0060749A" w:rsidP="00886FFF">
      <w:pPr>
        <w:jc w:val="both"/>
        <w:rPr>
          <w:sz w:val="28"/>
          <w:szCs w:val="28"/>
        </w:rPr>
      </w:pPr>
      <w:r w:rsidRPr="00886FFF">
        <w:rPr>
          <w:sz w:val="28"/>
          <w:szCs w:val="28"/>
        </w:rPr>
        <w:t xml:space="preserve">6. Публічне представлення інформації про виконання бюджету Лебединської міської територіальної громади відповідно до показників, бюджетні призначення щодо яких затверджені рішенням про бюджет Лебединської </w:t>
      </w:r>
      <w:r w:rsidRPr="00886FFF">
        <w:rPr>
          <w:sz w:val="28"/>
          <w:szCs w:val="28"/>
        </w:rPr>
        <w:lastRenderedPageBreak/>
        <w:t>міської територіальної громади, здійснюється до 20 березня року, що настає за звітним.  Інформація про час і місце публічного представлення такої інформації публікується разом з інформацією про виконання бюджету.</w:t>
      </w:r>
    </w:p>
    <w:p w:rsidR="0060749A" w:rsidRPr="00886FFF" w:rsidRDefault="0060749A" w:rsidP="00886FFF">
      <w:pPr>
        <w:jc w:val="both"/>
        <w:rPr>
          <w:sz w:val="28"/>
          <w:szCs w:val="28"/>
        </w:rPr>
      </w:pPr>
      <w:r w:rsidRPr="00886FFF">
        <w:rPr>
          <w:sz w:val="28"/>
          <w:szCs w:val="28"/>
        </w:rPr>
        <w:t>Публічне представлення інформації про бюджет, зазначеної в цьому пункті Регламенту, проводиться шляхом проведення публічних заходів за участю фінансового управління Лебединської міської ради, головних розпорядників бюджетних коштів із залученням представників засобів масової інформації, громадських організацій та інших представників. </w:t>
      </w:r>
    </w:p>
    <w:p w:rsidR="0060749A" w:rsidRPr="00886FFF" w:rsidRDefault="0060749A" w:rsidP="00886FFF">
      <w:pPr>
        <w:jc w:val="both"/>
        <w:rPr>
          <w:sz w:val="28"/>
          <w:szCs w:val="28"/>
        </w:rPr>
      </w:pPr>
      <w:r w:rsidRPr="00886FFF">
        <w:rPr>
          <w:sz w:val="28"/>
          <w:szCs w:val="28"/>
        </w:rPr>
        <w:t>7. План заходів щодо підготовки, розгляду та оприлюднення річної звітності про виконання бюджету Лебединської міської територіальної громади наведений у додатку 4 до цього Регламенту.</w:t>
      </w:r>
    </w:p>
    <w:p w:rsidR="0060749A" w:rsidRDefault="0060749A" w:rsidP="005D6E3D">
      <w:pPr>
        <w:shd w:val="clear" w:color="auto" w:fill="FFFFFF"/>
        <w:spacing w:after="360"/>
        <w:jc w:val="both"/>
      </w:pPr>
      <w:r w:rsidRPr="0043044B">
        <w:rPr>
          <w:color w:val="000000"/>
          <w:sz w:val="28"/>
          <w:szCs w:val="28"/>
          <w:lang w:val="ru-RU"/>
        </w:rPr>
        <w:t> </w:t>
      </w:r>
    </w:p>
    <w:p w:rsidR="0060749A" w:rsidRPr="003F3C86" w:rsidRDefault="0060749A" w:rsidP="003F3C86">
      <w:pPr>
        <w:ind w:left="6120"/>
      </w:pPr>
      <w:r w:rsidRPr="003F3C86">
        <w:t>Додаток 1</w:t>
      </w:r>
    </w:p>
    <w:p w:rsidR="0060749A" w:rsidRPr="002925EF" w:rsidRDefault="0060749A" w:rsidP="0095677D">
      <w:pPr>
        <w:shd w:val="clear" w:color="auto" w:fill="FFFFFF"/>
        <w:spacing w:after="360"/>
        <w:ind w:left="6120"/>
        <w:jc w:val="both"/>
        <w:rPr>
          <w:color w:val="000000"/>
          <w:sz w:val="27"/>
          <w:szCs w:val="27"/>
          <w:lang w:val="ru-RU"/>
        </w:rPr>
      </w:pPr>
      <w:r w:rsidRPr="003F3C86">
        <w:rPr>
          <w:color w:val="000000"/>
        </w:rPr>
        <w:t>до Бюджетного регламенту проходження бюджетного процесу в Лебединській міській територіальній громаді</w:t>
      </w:r>
      <w:r w:rsidRPr="002925EF">
        <w:rPr>
          <w:color w:val="000000"/>
          <w:sz w:val="20"/>
          <w:szCs w:val="20"/>
          <w:lang w:val="ru-RU"/>
        </w:rPr>
        <w:t> </w:t>
      </w:r>
    </w:p>
    <w:p w:rsidR="0060749A" w:rsidRPr="003F3C86" w:rsidRDefault="0060749A" w:rsidP="003F3C86">
      <w:pPr>
        <w:jc w:val="center"/>
        <w:rPr>
          <w:b/>
          <w:sz w:val="28"/>
          <w:szCs w:val="28"/>
        </w:rPr>
      </w:pPr>
      <w:r w:rsidRPr="003F3C86">
        <w:rPr>
          <w:b/>
          <w:sz w:val="28"/>
          <w:szCs w:val="28"/>
        </w:rPr>
        <w:t>ПЛАН ЗАХОДІВ</w:t>
      </w:r>
    </w:p>
    <w:p w:rsidR="0060749A" w:rsidRPr="003F3C86" w:rsidRDefault="0060749A" w:rsidP="003F3C86">
      <w:pPr>
        <w:jc w:val="center"/>
        <w:rPr>
          <w:b/>
          <w:sz w:val="28"/>
          <w:szCs w:val="28"/>
        </w:rPr>
      </w:pPr>
      <w:r w:rsidRPr="003F3C86">
        <w:rPr>
          <w:b/>
          <w:sz w:val="28"/>
          <w:szCs w:val="28"/>
        </w:rPr>
        <w:t>щодо складання прогнозу бюджету</w:t>
      </w:r>
    </w:p>
    <w:p w:rsidR="0060749A" w:rsidRPr="002925EF" w:rsidRDefault="0060749A" w:rsidP="005D6E3D">
      <w:pPr>
        <w:jc w:val="center"/>
        <w:rPr>
          <w:color w:val="000000"/>
          <w:sz w:val="27"/>
          <w:szCs w:val="27"/>
          <w:lang w:val="ru-RU"/>
        </w:rPr>
      </w:pPr>
      <w:r>
        <w:rPr>
          <w:b/>
          <w:sz w:val="28"/>
          <w:szCs w:val="28"/>
        </w:rPr>
        <w:t>Лебединської</w:t>
      </w:r>
      <w:r w:rsidRPr="003F3C86">
        <w:rPr>
          <w:b/>
          <w:sz w:val="28"/>
          <w:szCs w:val="28"/>
        </w:rPr>
        <w:t xml:space="preserve"> міської територіальної громади</w:t>
      </w:r>
      <w:r w:rsidRPr="002925EF">
        <w:rPr>
          <w:color w:val="000000"/>
          <w:sz w:val="20"/>
          <w:szCs w:val="20"/>
          <w:lang w:val="ru-RU"/>
        </w:rPr>
        <w:t> </w:t>
      </w:r>
    </w:p>
    <w:tbl>
      <w:tblPr>
        <w:tblW w:w="936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329"/>
        <w:gridCol w:w="4630"/>
        <w:gridCol w:w="1889"/>
        <w:gridCol w:w="2520"/>
      </w:tblGrid>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з/п</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Зміст заходів</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Термін виконання*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rsidRPr="00B31484">
              <w:t>Відповідальні за виконання</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1.</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Здійснення аналізу виконання  бюджету </w:t>
            </w:r>
            <w:r>
              <w:t>Лебединської</w:t>
            </w:r>
            <w:r w:rsidRPr="00B31484">
              <w:t xml:space="preserve"> міської територіальної громади у попередніх та поточному бюджетних періодах, виявлення тенденцій у виконанні дохідної та видаткової частин бюджету.</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t>Травень - червень</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 міської ради</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2.</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Доведення до головних розпорядників бюджетних коштів організаційно-методологічних засад складання прогнозу  бюджету, визначених Мінфіном, та інструктивного листа щодо основних організаційних засад процесу підготовки пропозицій до прогнозу бюджету.</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Протягом 5 робочих днів після отримання листа департаменту фінансів </w:t>
            </w:r>
            <w:r>
              <w:t>ОДА</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 міської ради</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3.</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Надання </w:t>
            </w:r>
            <w:r>
              <w:t>фінансовому управлінню Лебединської міської ради</w:t>
            </w:r>
            <w:r w:rsidRPr="00B31484">
              <w:t xml:space="preserve"> основних прогнозних показників економічного і соціального розвитку території на середньостроковий період.</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 xml:space="preserve">До </w:t>
            </w:r>
            <w:r>
              <w:t>10 червня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Управління економічного розвитку і торгівлі виконавчого комітету Лебединської міської ради</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4.</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Підготовка та подання </w:t>
            </w:r>
            <w:r>
              <w:t xml:space="preserve">фінансовому управлінню Лебединської міської ради </w:t>
            </w:r>
            <w:r w:rsidRPr="00B31484">
              <w:t>разом з поясненнями (зокрема в частині фіскальних ризиків у майбутніх періодах) прогнозних обсягів на середньостроковий період:</w:t>
            </w:r>
          </w:p>
          <w:p w:rsidR="0060749A" w:rsidRPr="00B31484" w:rsidRDefault="0060749A" w:rsidP="00B31484">
            <w:r w:rsidRPr="00B31484">
              <w:t> </w:t>
            </w:r>
          </w:p>
          <w:p w:rsidR="0060749A" w:rsidRPr="00B31484" w:rsidRDefault="0060749A" w:rsidP="00B31484">
            <w:r w:rsidRPr="00B31484">
              <w:t>- надходжень орендної плати за користування майном, яке знаходиться у комунальній власності, коштів від відчуження майна комунальної власності;</w:t>
            </w:r>
          </w:p>
          <w:p w:rsidR="0060749A" w:rsidRPr="00B31484" w:rsidRDefault="0060749A" w:rsidP="00B31484">
            <w:r w:rsidRPr="00B31484">
              <w:lastRenderedPageBreak/>
              <w:t> </w:t>
            </w:r>
          </w:p>
          <w:p w:rsidR="0060749A" w:rsidRPr="00B31484" w:rsidRDefault="0060749A" w:rsidP="00B31484">
            <w:r w:rsidRPr="00B31484">
              <w:t> </w:t>
            </w:r>
          </w:p>
          <w:p w:rsidR="0060749A" w:rsidRPr="00B31484" w:rsidRDefault="0060749A" w:rsidP="00B31484">
            <w:r w:rsidRPr="00B31484">
              <w:t>- надходжень плати за місця тимчасового розміщення зовнішньої реклами;</w:t>
            </w:r>
          </w:p>
          <w:p w:rsidR="0060749A" w:rsidRPr="00B31484" w:rsidRDefault="0060749A" w:rsidP="00B31484">
            <w:r w:rsidRPr="00B31484">
              <w:t>  </w:t>
            </w:r>
          </w:p>
          <w:p w:rsidR="0060749A" w:rsidRPr="00B31484" w:rsidRDefault="0060749A" w:rsidP="00B31484">
            <w:r w:rsidRPr="00B31484">
              <w:t> </w:t>
            </w:r>
          </w:p>
          <w:p w:rsidR="0060749A" w:rsidRDefault="0060749A" w:rsidP="00B31484"/>
          <w:p w:rsidR="0060749A" w:rsidRDefault="0060749A" w:rsidP="00B31484"/>
          <w:p w:rsidR="0060749A" w:rsidRDefault="0060749A" w:rsidP="00B31484"/>
          <w:p w:rsidR="0060749A" w:rsidRPr="00B31484" w:rsidRDefault="0060749A" w:rsidP="00B31484">
            <w:r w:rsidRPr="00B31484">
              <w:t>- надходжень плати за встановлення земельного сервітуту, коштів за шкоду, заподіяну на земельних ділянках внаслідок їх самовільного зайняття, кошти від продажу землі. Коштів від продажу права оренди земельних ділянок</w:t>
            </w:r>
            <w:r>
              <w:t xml:space="preserve"> та продажу земель комунальної власності несільськогосподарського призначення</w:t>
            </w:r>
            <w:r w:rsidRPr="00B31484">
              <w:t>;</w:t>
            </w:r>
          </w:p>
          <w:p w:rsidR="0060749A" w:rsidRPr="00B31484" w:rsidRDefault="0060749A" w:rsidP="00B31484">
            <w:r w:rsidRPr="00B31484">
              <w:t> - надходжень плати за надання адміністративних послуг;</w:t>
            </w:r>
          </w:p>
          <w:p w:rsidR="0060749A" w:rsidRPr="00B31484" w:rsidRDefault="0060749A" w:rsidP="00B31484">
            <w:r w:rsidRPr="00B31484">
              <w:t> </w:t>
            </w:r>
          </w:p>
          <w:p w:rsidR="0060749A" w:rsidRPr="00B31484" w:rsidRDefault="0060749A" w:rsidP="00B31484">
            <w:r w:rsidRPr="00B31484">
              <w:t> </w:t>
            </w:r>
          </w:p>
          <w:p w:rsidR="0060749A" w:rsidRPr="00B31484" w:rsidRDefault="0060749A" w:rsidP="00B31484">
            <w:r w:rsidRPr="00B31484">
              <w:t> </w:t>
            </w:r>
          </w:p>
          <w:p w:rsidR="0060749A" w:rsidRDefault="0060749A" w:rsidP="00B31484">
            <w:r w:rsidRPr="00B31484">
              <w:t> </w:t>
            </w:r>
          </w:p>
          <w:p w:rsidR="0060749A" w:rsidRPr="00B31484" w:rsidRDefault="0060749A" w:rsidP="00B31484">
            <w:r w:rsidRPr="00B31484">
              <w:t>- надходжень адміністративних штрафів та інших санкцій;</w:t>
            </w:r>
          </w:p>
          <w:p w:rsidR="0060749A" w:rsidRPr="00B31484" w:rsidRDefault="0060749A" w:rsidP="00B31484">
            <w:r w:rsidRPr="00B31484">
              <w:t> </w:t>
            </w:r>
          </w:p>
          <w:p w:rsidR="0060749A" w:rsidRPr="00B31484" w:rsidRDefault="0060749A" w:rsidP="00B31484">
            <w:r w:rsidRPr="00B31484">
              <w:t> </w:t>
            </w:r>
          </w:p>
          <w:p w:rsidR="0060749A" w:rsidRPr="00B31484" w:rsidRDefault="0060749A" w:rsidP="00B31484">
            <w:r w:rsidRPr="00B31484">
              <w:t> </w:t>
            </w:r>
          </w:p>
          <w:p w:rsidR="0060749A" w:rsidRPr="00B31484" w:rsidRDefault="0060749A" w:rsidP="00B31484">
            <w:r w:rsidRPr="00B31484">
              <w:t> - податку на прибуток підприємств комунальної власності</w:t>
            </w:r>
            <w:r>
              <w:t xml:space="preserve"> та частини чистого прибутку унітарних комунальних підприємств</w:t>
            </w:r>
            <w:r w:rsidRPr="00B31484">
              <w:t xml:space="preserve"> в розрізі платників податку;</w:t>
            </w:r>
          </w:p>
          <w:p w:rsidR="0060749A" w:rsidRPr="00B31484" w:rsidRDefault="0060749A" w:rsidP="00B31484">
            <w:r w:rsidRPr="00B31484">
              <w:t> </w:t>
            </w:r>
          </w:p>
          <w:p w:rsidR="0060749A" w:rsidRDefault="0060749A" w:rsidP="00B31484">
            <w:r w:rsidRPr="00B31484">
              <w:t>  - середньомісячну заробітну плату, чисельність та фонд оплати праці   найманих працівників  </w:t>
            </w:r>
            <w:r>
              <w:t xml:space="preserve"> підприємств та установ , які сплачують податок на доходи фізичних осіб</w:t>
            </w:r>
            <w:r w:rsidRPr="00B31484">
              <w:t>;</w:t>
            </w:r>
          </w:p>
          <w:p w:rsidR="0060749A" w:rsidRPr="00B31484" w:rsidRDefault="0060749A" w:rsidP="00B31484">
            <w:r>
              <w:t>- середньорічну чисельність суб’єктів малого підприємництва, платників єдиного податку по групам.</w:t>
            </w:r>
            <w:r w:rsidRPr="00B31484">
              <w:t> </w:t>
            </w:r>
          </w:p>
          <w:p w:rsidR="0060749A" w:rsidRPr="00B31484" w:rsidRDefault="0060749A" w:rsidP="00B31484">
            <w:r w:rsidRPr="00B31484">
              <w:t> </w:t>
            </w:r>
          </w:p>
          <w:p w:rsidR="0060749A" w:rsidRPr="00B31484" w:rsidRDefault="0060749A" w:rsidP="00B31484"/>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lastRenderedPageBreak/>
              <w:t> </w:t>
            </w:r>
          </w:p>
          <w:p w:rsidR="0060749A" w:rsidRPr="00B31484" w:rsidRDefault="0060749A" w:rsidP="00B31484">
            <w:r w:rsidRPr="00B31484">
              <w:t xml:space="preserve">До </w:t>
            </w:r>
            <w:r>
              <w:t>15 червня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 </w:t>
            </w:r>
          </w:p>
          <w:p w:rsidR="0060749A" w:rsidRPr="00B31484" w:rsidRDefault="0060749A" w:rsidP="00B31484">
            <w:r w:rsidRPr="00B31484">
              <w:t> </w:t>
            </w:r>
          </w:p>
          <w:p w:rsidR="0060749A" w:rsidRPr="00B31484" w:rsidRDefault="0060749A" w:rsidP="00B31484">
            <w:r w:rsidRPr="00B31484">
              <w:t> </w:t>
            </w:r>
          </w:p>
          <w:p w:rsidR="0060749A" w:rsidRPr="00B31484" w:rsidRDefault="0060749A" w:rsidP="00B31484">
            <w:r w:rsidRPr="00B31484">
              <w:t> </w:t>
            </w:r>
          </w:p>
          <w:p w:rsidR="0060749A" w:rsidRPr="00B31484" w:rsidRDefault="0060749A" w:rsidP="00B31484">
            <w:r w:rsidRPr="00B31484">
              <w:t> </w:t>
            </w:r>
          </w:p>
          <w:p w:rsidR="0060749A" w:rsidRDefault="0060749A" w:rsidP="00B31484"/>
          <w:p w:rsidR="0060749A" w:rsidRDefault="0060749A" w:rsidP="00B31484">
            <w:r>
              <w:t xml:space="preserve">Управління економічного розвитку і торгівлі виконавчого комітету Лебединської </w:t>
            </w:r>
            <w:r>
              <w:lastRenderedPageBreak/>
              <w:t>міської ради</w:t>
            </w:r>
            <w:r w:rsidRPr="00B31484">
              <w:t> </w:t>
            </w:r>
          </w:p>
          <w:p w:rsidR="00380999" w:rsidRDefault="00380999" w:rsidP="00B31484"/>
          <w:p w:rsidR="0060749A" w:rsidRDefault="0060749A" w:rsidP="00B31484">
            <w:r>
              <w:t>Відділ архітектури та містобудування управління житлово – комунального господарства Лебединської міської ради</w:t>
            </w:r>
          </w:p>
          <w:p w:rsidR="0060749A" w:rsidRPr="00B31484" w:rsidRDefault="0060749A" w:rsidP="00B31484">
            <w:r>
              <w:t>Відділ земельних відносин виконавчого комітету Лебединської міської ради</w:t>
            </w:r>
          </w:p>
          <w:p w:rsidR="0060749A" w:rsidRDefault="0060749A" w:rsidP="00B31484">
            <w:r w:rsidRPr="00B31484">
              <w:t> </w:t>
            </w:r>
          </w:p>
          <w:p w:rsidR="0060749A" w:rsidRDefault="0060749A" w:rsidP="00AF2423"/>
          <w:p w:rsidR="0060749A" w:rsidRDefault="0060749A" w:rsidP="00AF2423"/>
          <w:p w:rsidR="0060749A" w:rsidRDefault="0060749A" w:rsidP="00AF2423"/>
          <w:p w:rsidR="0060749A" w:rsidRPr="00B31484" w:rsidRDefault="0060749A" w:rsidP="00AF2423">
            <w:r>
              <w:t xml:space="preserve">Управління «Центр надання </w:t>
            </w:r>
            <w:proofErr w:type="spellStart"/>
            <w:r>
              <w:t>адміністративнх</w:t>
            </w:r>
            <w:proofErr w:type="spellEnd"/>
            <w:r>
              <w:t xml:space="preserve"> послуг» виконавчого комітету Лебединської міської ради</w:t>
            </w:r>
          </w:p>
          <w:p w:rsidR="0060749A" w:rsidRPr="00B31484" w:rsidRDefault="0060749A" w:rsidP="00B31484">
            <w:r w:rsidRPr="00B31484">
              <w:t> </w:t>
            </w:r>
            <w:r>
              <w:t>Адміністративна комісія виконавчого комітету Лебединської міської ради</w:t>
            </w:r>
          </w:p>
          <w:p w:rsidR="0060749A" w:rsidRDefault="0060749A" w:rsidP="0043403A">
            <w:r w:rsidRPr="00B31484">
              <w:t>  </w:t>
            </w:r>
            <w:r>
              <w:t>Управління економічного розвитку і торгівлі виконавчого комітету Лебединської міської ради</w:t>
            </w:r>
            <w:r w:rsidRPr="00B31484">
              <w:t> </w:t>
            </w:r>
          </w:p>
          <w:p w:rsidR="0060749A" w:rsidRDefault="0060749A" w:rsidP="00F926B7">
            <w:r>
              <w:t>Управління економічного розвитку і торгівлі виконавчого комітету Лебединської міської ради</w:t>
            </w:r>
            <w:r w:rsidRPr="00B31484">
              <w:t> </w:t>
            </w:r>
          </w:p>
          <w:p w:rsidR="0060749A" w:rsidRPr="00B31484" w:rsidRDefault="0060749A" w:rsidP="00B31484">
            <w:r w:rsidRPr="00B31484">
              <w:t> </w:t>
            </w:r>
            <w:r>
              <w:t>Управління економічного розвитку і торгівлі виконавчого комітету Лебединської міської ради</w:t>
            </w:r>
            <w:r w:rsidRPr="00B31484">
              <w:t> </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lastRenderedPageBreak/>
              <w:t>5.</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Прогнозування обсягів доходів, визначення обсягів фінансування, повернення кредитів  та орієнтовних граничних показників видатків бюджету </w:t>
            </w:r>
            <w:r>
              <w:t>Лебединської</w:t>
            </w:r>
            <w:r w:rsidRPr="00B31484">
              <w:t xml:space="preserve"> міської територіальної громади та надання кредитів з бюджету на середньостроковий період на підставі прогнозу економічного і соціального розвитку України та </w:t>
            </w:r>
            <w:r>
              <w:t>Лебединської міської територіальної громади,</w:t>
            </w:r>
            <w:r w:rsidRPr="00B31484">
              <w:t xml:space="preserve"> аналізу виконання  бюджету </w:t>
            </w:r>
            <w:r>
              <w:t>Лебединської</w:t>
            </w:r>
            <w:r w:rsidRPr="00B31484">
              <w:t xml:space="preserve"> міської територіальної громади в попередніх та поточному бюджетних періодах.</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 xml:space="preserve">До </w:t>
            </w:r>
            <w:r>
              <w:t>25 червня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 міської ради</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lastRenderedPageBreak/>
              <w:t>6.</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Підготовка та внесення змін до показників прогнозу бюджету </w:t>
            </w:r>
            <w:r>
              <w:t>Лебединської</w:t>
            </w:r>
            <w:r w:rsidRPr="00B31484">
              <w:t xml:space="preserve"> міської територіальної громади на середньостроковий період на підставі інформації, визначеної відповідно до пункту 5.</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 xml:space="preserve">До 1 </w:t>
            </w:r>
            <w:r>
              <w:t>липня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 міської ради</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7.</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Розроблення та доведення до головних розпорядників бюджетних коштів інструкцій з підготовки пропозицій до прогнозу бюджету та орієнтовних граничних показників видатків та надання кредитів з бюджету </w:t>
            </w:r>
            <w:r>
              <w:t>Лебединської</w:t>
            </w:r>
            <w:r w:rsidRPr="00B31484">
              <w:t xml:space="preserve"> міської територіальної громади на середньостроковий період.</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 xml:space="preserve">До </w:t>
            </w:r>
            <w:r>
              <w:t>0</w:t>
            </w:r>
            <w:r w:rsidRPr="00B31484">
              <w:t xml:space="preserve">5 </w:t>
            </w:r>
            <w:r>
              <w:t>липня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 міської ради</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8.</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Надання </w:t>
            </w:r>
            <w:r>
              <w:t>фінансовому управлінню Лебединської міської ради</w:t>
            </w:r>
            <w:r w:rsidRPr="00B31484">
              <w:t xml:space="preserve"> пропозицій до прогнозу бюджету.</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До 1</w:t>
            </w:r>
            <w:r>
              <w:t>5</w:t>
            </w:r>
            <w:r w:rsidRPr="00B31484">
              <w:t xml:space="preserve"> липня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rsidRPr="00B31484">
              <w:t>Головні розпорядники бюджетних коштів</w:t>
            </w:r>
          </w:p>
        </w:tc>
      </w:tr>
      <w:tr w:rsidR="0060749A" w:rsidRPr="00B31484">
        <w:trPr>
          <w:trHeight w:val="2460"/>
        </w:trPr>
        <w:tc>
          <w:tcPr>
            <w:tcW w:w="176" w:type="pct"/>
            <w:tcBorders>
              <w:top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9.</w:t>
            </w:r>
          </w:p>
        </w:tc>
        <w:tc>
          <w:tcPr>
            <w:tcW w:w="2471"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Здійснення аналізу поданих головними розпорядниками бюджетних коштів пропозицій до прогнозу  бюджету </w:t>
            </w:r>
            <w:r>
              <w:t>Лебединської</w:t>
            </w:r>
            <w:r w:rsidRPr="00B31484">
              <w:t xml:space="preserve"> міської територіальної громади на відповідність доведеним орієнтовним граничним показникам видатків  бюджету   та надання кредитів з  міського бюджету   і вимогам доведених інструкцій. </w:t>
            </w:r>
          </w:p>
        </w:tc>
        <w:tc>
          <w:tcPr>
            <w:tcW w:w="1008"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Липень</w:t>
            </w:r>
          </w:p>
        </w:tc>
        <w:tc>
          <w:tcPr>
            <w:tcW w:w="1346" w:type="pct"/>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w:t>
            </w:r>
            <w:r w:rsidRPr="00B31484">
              <w:t xml:space="preserve"> міської ради, </w:t>
            </w:r>
          </w:p>
        </w:tc>
      </w:tr>
      <w:tr w:rsidR="0060749A" w:rsidRPr="00B31484">
        <w:trPr>
          <w:trHeight w:val="855"/>
        </w:trPr>
        <w:tc>
          <w:tcPr>
            <w:tcW w:w="176" w:type="pct"/>
            <w:tcBorders>
              <w:top w:val="single" w:sz="4"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t>10</w:t>
            </w:r>
          </w:p>
        </w:tc>
        <w:tc>
          <w:tcPr>
            <w:tcW w:w="2471"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Проведення погоджувальних нарад з головними розпорядниками бюджетних коштів</w:t>
            </w:r>
            <w:r>
              <w:t xml:space="preserve"> щодо узгодження показників прогнозу місцевого бюджету</w:t>
            </w:r>
            <w:r w:rsidRPr="00B31484">
              <w:t xml:space="preserve"> (за необхідності).</w:t>
            </w:r>
          </w:p>
        </w:tc>
        <w:tc>
          <w:tcPr>
            <w:tcW w:w="1008"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t>До 05 серпня</w:t>
            </w:r>
          </w:p>
        </w:tc>
        <w:tc>
          <w:tcPr>
            <w:tcW w:w="1346" w:type="pct"/>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w:t>
            </w:r>
            <w:r w:rsidRPr="00B31484">
              <w:t xml:space="preserve"> міської ради, </w:t>
            </w:r>
            <w:r>
              <w:t>г</w:t>
            </w:r>
            <w:r w:rsidRPr="00B31484">
              <w:t>оловні розпорядники бюджетних коштів</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1</w:t>
            </w:r>
            <w:r>
              <w:t>1</w:t>
            </w:r>
            <w:r w:rsidRPr="00B31484">
              <w:t>.</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Доопрацювання прогнозу  бюджету </w:t>
            </w:r>
            <w:r>
              <w:t>Лебединської</w:t>
            </w:r>
            <w:r w:rsidRPr="00B31484">
              <w:t xml:space="preserve"> міської територіальної громади  за результатами проведених погоджувальних нарад та інформації, отриманої від виконавчих органів міської ради (за необхідності).</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w:t>
            </w:r>
          </w:p>
          <w:p w:rsidR="0060749A" w:rsidRPr="00B31484" w:rsidRDefault="0060749A" w:rsidP="00B31484">
            <w:r w:rsidRPr="00B31484">
              <w:t>До 15 серпня</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 міської ради</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1</w:t>
            </w:r>
            <w:r>
              <w:t>2</w:t>
            </w:r>
            <w:r w:rsidRPr="00B31484">
              <w:t>.</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Подання прогнозу  бюджету </w:t>
            </w:r>
            <w:r>
              <w:t xml:space="preserve">Лебединської </w:t>
            </w:r>
            <w:r w:rsidRPr="00B31484">
              <w:t>міської територіальної громади до  виконавчого комітету міської ради.</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B31484">
            <w:r w:rsidRPr="00B31484">
              <w:t> До 15 серпня</w:t>
            </w:r>
          </w:p>
          <w:p w:rsidR="0060749A" w:rsidRPr="00B31484" w:rsidRDefault="0060749A" w:rsidP="00B31484">
            <w:r>
              <w:t>(граничний термін)</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Фінансове управління Лебединської міської ради</w:t>
            </w:r>
            <w:r w:rsidRPr="00B31484">
              <w:t xml:space="preserve"> </w:t>
            </w:r>
          </w:p>
        </w:tc>
      </w:tr>
      <w:tr w:rsidR="0060749A" w:rsidRPr="00B31484">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1</w:t>
            </w:r>
            <w:r>
              <w:t>3</w:t>
            </w:r>
            <w:r w:rsidRPr="00B31484">
              <w:t>.</w:t>
            </w:r>
          </w:p>
        </w:tc>
        <w:tc>
          <w:tcPr>
            <w:tcW w:w="2471"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Розгляд та схвалення прогнозу  бюджету </w:t>
            </w:r>
            <w:r>
              <w:t>Лебединської</w:t>
            </w:r>
            <w:r w:rsidRPr="00B31484">
              <w:t xml:space="preserve"> міської територіальної громади.</w:t>
            </w:r>
          </w:p>
        </w:tc>
        <w:tc>
          <w:tcPr>
            <w:tcW w:w="1008"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B31484">
            <w:r w:rsidRPr="00B31484">
              <w:t> До 1 вересня</w:t>
            </w:r>
          </w:p>
          <w:p w:rsidR="0060749A" w:rsidRPr="00B31484" w:rsidRDefault="0060749A" w:rsidP="00B31484">
            <w:r>
              <w:t>(граничний термін)</w:t>
            </w:r>
          </w:p>
        </w:tc>
        <w:tc>
          <w:tcPr>
            <w:tcW w:w="1346"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Виконавчий комітет </w:t>
            </w:r>
            <w:r>
              <w:t>Лебединської</w:t>
            </w:r>
            <w:r w:rsidRPr="00B31484">
              <w:t xml:space="preserve"> міської ради</w:t>
            </w:r>
          </w:p>
        </w:tc>
      </w:tr>
      <w:tr w:rsidR="0060749A" w:rsidRPr="00B31484">
        <w:trPr>
          <w:trHeight w:val="1329"/>
        </w:trPr>
        <w:tc>
          <w:tcPr>
            <w:tcW w:w="176" w:type="pct"/>
            <w:tcBorders>
              <w:top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t>14</w:t>
            </w:r>
          </w:p>
        </w:tc>
        <w:tc>
          <w:tcPr>
            <w:tcW w:w="2471"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xml:space="preserve">Подання прогнозу  бюджету </w:t>
            </w:r>
            <w:r>
              <w:t xml:space="preserve">Лебединської </w:t>
            </w:r>
            <w:r w:rsidRPr="00B31484">
              <w:t>міської територіальної громади разом із фінансово-економічним обґрунтуванням до міської ради для розгляду у визначеному порядку.</w:t>
            </w:r>
          </w:p>
        </w:tc>
        <w:tc>
          <w:tcPr>
            <w:tcW w:w="1008"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rsidRPr="00B31484">
              <w:t> У п’ятиденний строк після схвалення</w:t>
            </w:r>
            <w:r>
              <w:t xml:space="preserve"> ( не пізніше 6 вересня)</w:t>
            </w:r>
          </w:p>
        </w:tc>
        <w:tc>
          <w:tcPr>
            <w:tcW w:w="1346" w:type="pct"/>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60749A" w:rsidRPr="00B31484" w:rsidRDefault="0060749A" w:rsidP="00B31484">
            <w:r w:rsidRPr="00B31484">
              <w:t xml:space="preserve">Виконавчий комітет </w:t>
            </w:r>
            <w:r>
              <w:t>Лебединської</w:t>
            </w:r>
            <w:r w:rsidRPr="00B31484">
              <w:t xml:space="preserve"> міської ради </w:t>
            </w:r>
          </w:p>
        </w:tc>
      </w:tr>
      <w:tr w:rsidR="0060749A" w:rsidRPr="00B31484">
        <w:trPr>
          <w:trHeight w:val="705"/>
        </w:trPr>
        <w:tc>
          <w:tcPr>
            <w:tcW w:w="176" w:type="pct"/>
            <w:tcBorders>
              <w:top w:val="single" w:sz="4"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B31484">
            <w:r>
              <w:t>15.</w:t>
            </w:r>
          </w:p>
        </w:tc>
        <w:tc>
          <w:tcPr>
            <w:tcW w:w="2471"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B31484" w:rsidRDefault="0060749A" w:rsidP="00B31484">
            <w:r>
              <w:t>Супровід розгляду питання щодо прогнозу бюджету постійними комісіями  та на пленарному засіданні Лебединської міської ради в порядку, визначеною радою</w:t>
            </w:r>
          </w:p>
        </w:tc>
        <w:tc>
          <w:tcPr>
            <w:tcW w:w="1008"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B31484"/>
          <w:p w:rsidR="0060749A" w:rsidRPr="00B31484" w:rsidRDefault="0060749A" w:rsidP="00B31484">
            <w:r>
              <w:t>За регламентом ради</w:t>
            </w:r>
          </w:p>
        </w:tc>
        <w:tc>
          <w:tcPr>
            <w:tcW w:w="1346" w:type="pct"/>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60749A" w:rsidRPr="00B31484" w:rsidRDefault="0060749A" w:rsidP="00B31484">
            <w:r>
              <w:t>Виконавчий комітет Лебединської міської ради, головні розпорядники коштів</w:t>
            </w:r>
          </w:p>
        </w:tc>
      </w:tr>
    </w:tbl>
    <w:p w:rsidR="0060749A" w:rsidRPr="0095677D" w:rsidRDefault="0060749A" w:rsidP="0095677D">
      <w:r w:rsidRPr="0095677D">
        <w:t xml:space="preserve">* Терміни виконання є орієнтовними, оскільки залежать від своєчасності складання, розгляду та затвердження Бюджетної декларації, </w:t>
      </w:r>
      <w:proofErr w:type="spellStart"/>
      <w:r w:rsidRPr="0095677D">
        <w:t>проєкту</w:t>
      </w:r>
      <w:proofErr w:type="spellEnd"/>
      <w:r w:rsidRPr="0095677D">
        <w:t xml:space="preserve"> Державного бюджету України та змін до податкового і бюджетного законодавства. У разі необхідності фінансове управління </w:t>
      </w:r>
      <w:r w:rsidRPr="0095677D">
        <w:lastRenderedPageBreak/>
        <w:t>Лебединської міської ради може уточнити терміни виконання окремих заходів плану, про що в письмовій формі повідомляє відповідних учасників бюджетного процесу.</w:t>
      </w:r>
    </w:p>
    <w:p w:rsidR="0060749A" w:rsidRPr="006323DA" w:rsidRDefault="0060749A" w:rsidP="002925EF">
      <w:pPr>
        <w:shd w:val="clear" w:color="auto" w:fill="FFFFFF"/>
        <w:spacing w:after="360"/>
        <w:jc w:val="both"/>
        <w:rPr>
          <w:color w:val="000000"/>
          <w:sz w:val="27"/>
          <w:szCs w:val="27"/>
        </w:rPr>
      </w:pPr>
      <w:r w:rsidRPr="002925EF">
        <w:rPr>
          <w:i/>
          <w:iCs/>
          <w:color w:val="000000"/>
          <w:sz w:val="20"/>
          <w:lang w:val="ru-RU"/>
        </w:rPr>
        <w:t> </w:t>
      </w:r>
    </w:p>
    <w:p w:rsidR="0060749A" w:rsidRPr="0095677D" w:rsidRDefault="0060749A" w:rsidP="0095677D">
      <w:pPr>
        <w:ind w:left="6300"/>
      </w:pPr>
      <w:r w:rsidRPr="0095677D">
        <w:t>Додаток 2</w:t>
      </w:r>
    </w:p>
    <w:p w:rsidR="0060749A" w:rsidRPr="002925EF" w:rsidRDefault="0060749A" w:rsidP="004E730E">
      <w:pPr>
        <w:shd w:val="clear" w:color="auto" w:fill="FFFFFF"/>
        <w:spacing w:after="360"/>
        <w:ind w:left="6300"/>
        <w:jc w:val="both"/>
        <w:rPr>
          <w:color w:val="000000"/>
          <w:sz w:val="27"/>
          <w:szCs w:val="27"/>
          <w:lang w:val="ru-RU"/>
        </w:rPr>
      </w:pPr>
      <w:r w:rsidRPr="0095677D">
        <w:t xml:space="preserve">до Бюджетного регламенту проходження бюджетного процесу в </w:t>
      </w:r>
      <w:r>
        <w:t>Лебединській міській територіальній громаді</w:t>
      </w:r>
    </w:p>
    <w:p w:rsidR="0060749A" w:rsidRPr="004E730E" w:rsidRDefault="0060749A" w:rsidP="004E730E">
      <w:pPr>
        <w:jc w:val="center"/>
        <w:rPr>
          <w:b/>
          <w:sz w:val="28"/>
          <w:szCs w:val="28"/>
        </w:rPr>
      </w:pPr>
      <w:r w:rsidRPr="004E730E">
        <w:rPr>
          <w:b/>
          <w:sz w:val="28"/>
          <w:szCs w:val="28"/>
        </w:rPr>
        <w:t>ПЛАН ЗАХОДІВ </w:t>
      </w:r>
      <w:r w:rsidRPr="004E730E">
        <w:rPr>
          <w:b/>
          <w:sz w:val="28"/>
          <w:szCs w:val="28"/>
        </w:rPr>
        <w:br/>
        <w:t xml:space="preserve">щодо складання </w:t>
      </w:r>
      <w:proofErr w:type="spellStart"/>
      <w:r w:rsidRPr="004E730E">
        <w:rPr>
          <w:b/>
          <w:sz w:val="28"/>
          <w:szCs w:val="28"/>
        </w:rPr>
        <w:t>проєкту</w:t>
      </w:r>
      <w:proofErr w:type="spellEnd"/>
      <w:r w:rsidRPr="004E730E">
        <w:rPr>
          <w:b/>
          <w:sz w:val="28"/>
          <w:szCs w:val="28"/>
        </w:rPr>
        <w:t xml:space="preserve"> бюджету</w:t>
      </w:r>
    </w:p>
    <w:p w:rsidR="0060749A" w:rsidRPr="002925EF" w:rsidRDefault="0060749A" w:rsidP="00657C72">
      <w:pPr>
        <w:jc w:val="center"/>
        <w:rPr>
          <w:color w:val="000000"/>
          <w:sz w:val="27"/>
          <w:szCs w:val="27"/>
          <w:lang w:val="ru-RU"/>
        </w:rPr>
      </w:pPr>
      <w:r>
        <w:rPr>
          <w:b/>
          <w:sz w:val="28"/>
          <w:szCs w:val="28"/>
        </w:rPr>
        <w:t xml:space="preserve">Лебединської </w:t>
      </w:r>
      <w:r w:rsidRPr="004E730E">
        <w:rPr>
          <w:b/>
          <w:sz w:val="28"/>
          <w:szCs w:val="28"/>
        </w:rPr>
        <w:t>міської територіальної громади</w:t>
      </w:r>
      <w:r w:rsidRPr="002925EF">
        <w:rPr>
          <w:color w:val="000000"/>
          <w:sz w:val="20"/>
          <w:szCs w:val="20"/>
          <w:lang w:val="ru-RU"/>
        </w:rPr>
        <w:t> </w:t>
      </w:r>
    </w:p>
    <w:tbl>
      <w:tblPr>
        <w:tblW w:w="895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15"/>
        <w:gridCol w:w="4665"/>
        <w:gridCol w:w="2234"/>
        <w:gridCol w:w="1741"/>
      </w:tblGrid>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з/п</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Зміст заходів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Термін виконання*</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Відповідальні за виконання</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Уточнення параметрів, з урахуванням яких здійснюється горизонтальне вирівнювання податкоспроможності місцевих бюджетів (обсягів надходжень податку на доходи фізичних осіб, чисельність населення).</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t>У терміни доведені МФУ</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2.</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Надання до </w:t>
            </w:r>
            <w:r>
              <w:t>виконавчих органів Сумської обласної адміністрації щодо показників, з урахуванням яких здійснюються обсяги між бюджетних трансфертів</w:t>
            </w:r>
            <w:r w:rsidRPr="004E730E">
              <w:t>.</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t>У терміни доведені МФУ</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Головні розпорядники бюджетних коштів, виконавчий комітет Лебединської міської ради</w:t>
            </w:r>
          </w:p>
        </w:tc>
      </w:tr>
      <w:tr w:rsidR="0060749A" w:rsidRPr="004E730E">
        <w:trPr>
          <w:trHeight w:val="1650"/>
        </w:trPr>
        <w:tc>
          <w:tcPr>
            <w:tcW w:w="176" w:type="pct"/>
            <w:tcBorders>
              <w:top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3.</w:t>
            </w:r>
          </w:p>
          <w:p w:rsidR="0060749A" w:rsidRPr="004E730E" w:rsidRDefault="0060749A" w:rsidP="004E730E"/>
        </w:tc>
        <w:tc>
          <w:tcPr>
            <w:tcW w:w="260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Доведення до головних розпорядників бюджетних коштів особливостей складання розрахунків до </w:t>
            </w:r>
            <w:proofErr w:type="spellStart"/>
            <w:r w:rsidRPr="004E730E">
              <w:t>проєктів</w:t>
            </w:r>
            <w:proofErr w:type="spellEnd"/>
            <w:r w:rsidRPr="004E730E">
              <w:t xml:space="preserve"> місцевих бюджетів та прогнозних обсягів міжбюджетних трансфертів на плановий рік, надісланих Мінфіном.</w:t>
            </w:r>
          </w:p>
        </w:tc>
        <w:tc>
          <w:tcPr>
            <w:tcW w:w="124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Протягом 5 робочих днів після отримання листа департаменту фінансів облдержадміністрації</w:t>
            </w:r>
          </w:p>
        </w:tc>
        <w:tc>
          <w:tcPr>
            <w:tcW w:w="972" w:type="pct"/>
            <w:tcBorders>
              <w:top w:val="outset" w:sz="6" w:space="0" w:color="auto"/>
              <w:left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4</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Підготовка пропозицій до </w:t>
            </w:r>
            <w:proofErr w:type="spellStart"/>
            <w:r w:rsidRPr="004E730E">
              <w:t>проєкту</w:t>
            </w:r>
            <w:proofErr w:type="spellEnd"/>
            <w:r w:rsidRPr="004E730E">
              <w:t xml:space="preserve"> державного бюджету в частині міжбюджетних трансфертів та їх надання Мінфіну і галузевим міністерствам (за необхідності).</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До прийняття Закону України про Державний бюджет України у другому читанні</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w:t>
            </w:r>
            <w:r w:rsidRPr="004E730E">
              <w:t xml:space="preserve"> міської ради,  головні 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5</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Доведення до головних розпорядників бюджетних коштів: </w:t>
            </w:r>
            <w:r w:rsidRPr="004E730E">
              <w:br/>
              <w:t xml:space="preserve">- прогнозних обсягів міжбюджетних трансфертів, врахованих у </w:t>
            </w:r>
            <w:proofErr w:type="spellStart"/>
            <w:r w:rsidRPr="004E730E">
              <w:t>проєкті</w:t>
            </w:r>
            <w:proofErr w:type="spellEnd"/>
            <w:r w:rsidRPr="004E730E">
              <w:t xml:space="preserve"> державного бюджету, схваленого Кабінетом Міністрів України; </w:t>
            </w:r>
            <w:r w:rsidRPr="004E730E">
              <w:br/>
              <w:t>- методики їх визначення.</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Протягом </w:t>
            </w:r>
            <w:r>
              <w:t>3</w:t>
            </w:r>
            <w:r w:rsidRPr="004E730E">
              <w:t xml:space="preserve"> робочих днів після отримання листа департаменту фінансів облдержадміністрації</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6</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Доведення до головних розпорядників бюджетних коштів: </w:t>
            </w:r>
            <w:r w:rsidRPr="004E730E">
              <w:br/>
              <w:t>- інструкції з підготовки бюджетних запитів(або зміни до діючої інструкції); </w:t>
            </w:r>
            <w:r w:rsidRPr="004E730E">
              <w:br/>
              <w:t xml:space="preserve">- граничних показників видатків  бюджету та надання кредитів з  бюджету (за </w:t>
            </w:r>
            <w:r w:rsidRPr="004E730E">
              <w:lastRenderedPageBreak/>
              <w:t>погодженням з міським головою); </w:t>
            </w:r>
            <w:r w:rsidRPr="004E730E">
              <w:br/>
              <w:t>- інструктивного листа щодо організаційних та інших вимог, яких зобов’язані дотримуватися всі розпорядники бюджетних коштів.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lastRenderedPageBreak/>
              <w:t> </w:t>
            </w:r>
          </w:p>
          <w:p w:rsidR="0060749A" w:rsidRPr="004E730E" w:rsidRDefault="0060749A" w:rsidP="004E730E">
            <w:r w:rsidRPr="004E730E">
              <w:t>Листопад</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lastRenderedPageBreak/>
              <w:t>7</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Складання та подання до </w:t>
            </w:r>
            <w:r>
              <w:t>фінансового управління Лебединської міської ради</w:t>
            </w:r>
            <w:r w:rsidRPr="004E730E">
              <w:t>  бюджетних запитів.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За окремим графіком, визначеним </w:t>
            </w:r>
            <w:r>
              <w:t>фінансовим управлінням Лебединської міської ради</w:t>
            </w:r>
            <w:r w:rsidRPr="004E730E">
              <w:t xml:space="preserve"> міської ради</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Головні розпорядники бюджетних коштів</w:t>
            </w:r>
          </w:p>
        </w:tc>
      </w:tr>
      <w:tr w:rsidR="0060749A" w:rsidRPr="004E730E">
        <w:trPr>
          <w:trHeight w:val="2490"/>
        </w:trPr>
        <w:tc>
          <w:tcPr>
            <w:tcW w:w="176" w:type="pct"/>
            <w:tcBorders>
              <w:top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8</w:t>
            </w:r>
            <w:r w:rsidRPr="004E730E">
              <w:t>.</w:t>
            </w:r>
          </w:p>
          <w:p w:rsidR="0060749A" w:rsidRPr="004E730E" w:rsidRDefault="0060749A" w:rsidP="004E730E"/>
        </w:tc>
        <w:tc>
          <w:tcPr>
            <w:tcW w:w="2605"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Здійснення аналізу бюджетних запитів, отриманих від головних розпорядників бюджетних коштів, та прийняття рішення щодо включення їх до пропозиції </w:t>
            </w:r>
            <w:proofErr w:type="spellStart"/>
            <w:r w:rsidRPr="004E730E">
              <w:t>проєкту</w:t>
            </w:r>
            <w:proofErr w:type="spellEnd"/>
            <w:r w:rsidRPr="004E730E">
              <w:t xml:space="preserve"> бюджету </w:t>
            </w:r>
            <w:r>
              <w:t xml:space="preserve">Лебединської </w:t>
            </w:r>
            <w:r w:rsidRPr="004E730E">
              <w:t>міської територіальної громади. Проведення погоджувальних нарад з головними розпорядниками бюджетних коштів (за необхідності).</w:t>
            </w:r>
          </w:p>
        </w:tc>
        <w:tc>
          <w:tcPr>
            <w:tcW w:w="1247" w:type="pct"/>
            <w:tcBorders>
              <w:top w:val="outset" w:sz="6" w:space="0" w:color="auto"/>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Протягом 2 тижнів після отримання бюджетних запитів</w:t>
            </w:r>
          </w:p>
        </w:tc>
        <w:tc>
          <w:tcPr>
            <w:tcW w:w="972" w:type="pct"/>
            <w:tcBorders>
              <w:top w:val="outset" w:sz="6" w:space="0" w:color="auto"/>
              <w:left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r w:rsidRPr="004E730E">
              <w:t>, головні розпорядники бюджетних коштів</w:t>
            </w:r>
          </w:p>
        </w:tc>
      </w:tr>
      <w:tr w:rsidR="0060749A" w:rsidRPr="004E730E">
        <w:trPr>
          <w:trHeight w:val="1980"/>
        </w:trPr>
        <w:tc>
          <w:tcPr>
            <w:tcW w:w="176" w:type="pct"/>
            <w:tcBorders>
              <w:top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9</w:t>
            </w:r>
            <w:r w:rsidRPr="004E730E">
              <w:t>.</w:t>
            </w:r>
          </w:p>
        </w:tc>
        <w:tc>
          <w:tcPr>
            <w:tcW w:w="2605"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Доведення до головних розпорядників бюджетних коштів обсягів міжбюджетних трансфертів, врахованих у </w:t>
            </w:r>
            <w:proofErr w:type="spellStart"/>
            <w:r w:rsidRPr="004E730E">
              <w:t>проєкті</w:t>
            </w:r>
            <w:proofErr w:type="spellEnd"/>
            <w:r w:rsidRPr="004E730E">
              <w:t xml:space="preserve"> державного бюджету, прийнятого Верховною Радою України у другому читанні, а також у </w:t>
            </w:r>
            <w:proofErr w:type="spellStart"/>
            <w:r w:rsidRPr="004E730E">
              <w:t>проєкті</w:t>
            </w:r>
            <w:proofErr w:type="spellEnd"/>
            <w:r w:rsidRPr="004E730E">
              <w:t xml:space="preserve"> обласного бюджету.</w:t>
            </w:r>
          </w:p>
        </w:tc>
        <w:tc>
          <w:tcPr>
            <w:tcW w:w="1247"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Протягом 5 робочих днів після отримання листа департаменту фінансів облдержадміністрації</w:t>
            </w:r>
          </w:p>
        </w:tc>
        <w:tc>
          <w:tcPr>
            <w:tcW w:w="972" w:type="pct"/>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w:t>
            </w:r>
            <w:r w:rsidRPr="004E730E">
              <w:t xml:space="preserve"> міської ради</w:t>
            </w:r>
          </w:p>
        </w:tc>
      </w:tr>
      <w:tr w:rsidR="0060749A" w:rsidRPr="004E730E">
        <w:trPr>
          <w:trHeight w:val="780"/>
        </w:trPr>
        <w:tc>
          <w:tcPr>
            <w:tcW w:w="176" w:type="pct"/>
            <w:tcBorders>
              <w:top w:val="single" w:sz="4"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4E730E">
            <w:r>
              <w:t>10.</w:t>
            </w:r>
          </w:p>
        </w:tc>
        <w:tc>
          <w:tcPr>
            <w:tcW w:w="2605"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4E730E">
            <w:r>
              <w:t xml:space="preserve"> Проведення погоджувальних нарад з громадськістю щодо  складання проекту бюджету громади</w:t>
            </w:r>
          </w:p>
          <w:p w:rsidR="0060749A" w:rsidRDefault="0060749A" w:rsidP="004E730E"/>
          <w:p w:rsidR="0060749A" w:rsidRPr="004E730E" w:rsidRDefault="0060749A" w:rsidP="004E730E"/>
        </w:tc>
        <w:tc>
          <w:tcPr>
            <w:tcW w:w="1247"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У терміни визначені виконавчим комітетом Лебединської міської ради</w:t>
            </w:r>
          </w:p>
        </w:tc>
        <w:tc>
          <w:tcPr>
            <w:tcW w:w="972" w:type="pct"/>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60749A" w:rsidRDefault="0060749A" w:rsidP="004E730E">
            <w:r>
              <w:t>Виконавчий комітет Лебединської міської ради, фінансове управління, головні розпорядники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r>
              <w:t>1</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Підготовка </w:t>
            </w:r>
            <w:proofErr w:type="spellStart"/>
            <w:r w:rsidRPr="004E730E">
              <w:t>проєкту</w:t>
            </w:r>
            <w:proofErr w:type="spellEnd"/>
            <w:r w:rsidRPr="004E730E">
              <w:t xml:space="preserve"> рішення міської ради про бюджет </w:t>
            </w:r>
            <w:r>
              <w:t xml:space="preserve">Лебединської </w:t>
            </w:r>
            <w:r w:rsidRPr="004E730E">
              <w:t>міської територіальної громади з додатками згідно з типовою формою, затвердженою відповідним наказом Мінфіну, і матеріалів, передбачених статтею 76 Бюджетного кодексу України, та його подання  виконавчому комітету міської  ради.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 xml:space="preserve">До </w:t>
            </w:r>
            <w:r>
              <w:t xml:space="preserve">01 </w:t>
            </w:r>
            <w:r w:rsidRPr="004E730E">
              <w:t>грудня</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r>
              <w:t>2</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Схвалення </w:t>
            </w:r>
            <w:proofErr w:type="spellStart"/>
            <w:r w:rsidRPr="004E730E">
              <w:t>проєкту</w:t>
            </w:r>
            <w:proofErr w:type="spellEnd"/>
            <w:r w:rsidRPr="004E730E">
              <w:t xml:space="preserve"> рішення міської  ради про  бюджет </w:t>
            </w:r>
            <w:r>
              <w:t>Лебединської</w:t>
            </w:r>
            <w:r w:rsidRPr="004E730E">
              <w:t xml:space="preserve"> міської територіальної громади.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 xml:space="preserve">До </w:t>
            </w:r>
            <w:r>
              <w:t>10</w:t>
            </w:r>
            <w:r w:rsidRPr="004E730E">
              <w:t xml:space="preserve"> грудня</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Виконавчий комітет </w:t>
            </w:r>
            <w:r>
              <w:t xml:space="preserve">Лебединської </w:t>
            </w:r>
            <w:r w:rsidRPr="004E730E">
              <w:t>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r>
              <w:t>3</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Направлення схваленого </w:t>
            </w:r>
            <w:proofErr w:type="spellStart"/>
            <w:r w:rsidRPr="004E730E">
              <w:t>проєкту</w:t>
            </w:r>
            <w:proofErr w:type="spellEnd"/>
            <w:r w:rsidRPr="004E730E">
              <w:t xml:space="preserve"> рішення міської ради про бюджет  </w:t>
            </w:r>
            <w:r>
              <w:t xml:space="preserve">Лебединської </w:t>
            </w:r>
            <w:r w:rsidRPr="004E730E">
              <w:t>міської територіальної громади до міської  ради.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Наступного дня після схвалення виконавчим комітетом міської ради</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Виконавчий комітет </w:t>
            </w:r>
            <w:r>
              <w:t xml:space="preserve">Лебединської міської ради, фінансове управління  </w:t>
            </w:r>
            <w:r w:rsidRPr="004E730E">
              <w:t xml:space="preserve"> </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r>
              <w:t>4</w:t>
            </w:r>
            <w:r w:rsidRPr="004E730E">
              <w:t>.</w:t>
            </w:r>
          </w:p>
        </w:tc>
        <w:tc>
          <w:tcPr>
            <w:tcW w:w="260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Розміщення бюджетних запитів на </w:t>
            </w:r>
            <w:r w:rsidRPr="004E730E">
              <w:lastRenderedPageBreak/>
              <w:t xml:space="preserve">офіційному сайті </w:t>
            </w:r>
            <w:r>
              <w:t>Лебединської</w:t>
            </w:r>
            <w:r w:rsidRPr="004E730E">
              <w:t xml:space="preserve"> міської ради та/або на офіційних сайтах головних розпорядників бюджетних коштів.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lastRenderedPageBreak/>
              <w:t xml:space="preserve">Не пізніше ніж через </w:t>
            </w:r>
            <w:r w:rsidRPr="004E730E">
              <w:lastRenderedPageBreak/>
              <w:t xml:space="preserve">три робочі дні після подання </w:t>
            </w:r>
            <w:proofErr w:type="spellStart"/>
            <w:r w:rsidRPr="004E730E">
              <w:t>проєкту</w:t>
            </w:r>
            <w:proofErr w:type="spellEnd"/>
            <w:r w:rsidRPr="004E730E">
              <w:t xml:space="preserve"> рішення міської ради про бюджет </w:t>
            </w:r>
            <w:r>
              <w:t>Лебединської</w:t>
            </w:r>
            <w:r w:rsidRPr="004E730E">
              <w:t xml:space="preserve"> міської територіальної громади до міської ради</w:t>
            </w:r>
          </w:p>
        </w:tc>
        <w:tc>
          <w:tcPr>
            <w:tcW w:w="97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lastRenderedPageBreak/>
              <w:t xml:space="preserve">Головні </w:t>
            </w:r>
            <w:r w:rsidRPr="004E730E">
              <w:lastRenderedPageBreak/>
              <w:t>розпорядники бюджетних коштів</w:t>
            </w:r>
          </w:p>
        </w:tc>
      </w:tr>
      <w:tr w:rsidR="0060749A" w:rsidRPr="004E730E">
        <w:trPr>
          <w:trHeight w:val="2187"/>
        </w:trPr>
        <w:tc>
          <w:tcPr>
            <w:tcW w:w="176" w:type="pct"/>
            <w:tcBorders>
              <w:top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lastRenderedPageBreak/>
              <w:t>1</w:t>
            </w:r>
            <w:r>
              <w:t>5</w:t>
            </w:r>
            <w:r w:rsidRPr="004E730E">
              <w:t>.</w:t>
            </w:r>
          </w:p>
        </w:tc>
        <w:tc>
          <w:tcPr>
            <w:tcW w:w="2605"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Оприлюднення </w:t>
            </w:r>
            <w:proofErr w:type="spellStart"/>
            <w:r w:rsidRPr="004E730E">
              <w:t>проєкту</w:t>
            </w:r>
            <w:proofErr w:type="spellEnd"/>
            <w:r w:rsidRPr="004E730E">
              <w:t xml:space="preserve"> рішення міської ради про бюджет </w:t>
            </w:r>
            <w:r>
              <w:t>Лебединської</w:t>
            </w:r>
            <w:r w:rsidRPr="004E730E">
              <w:t xml:space="preserve"> міської територіальної громади, схваленого виконавчим комітетом міської ради.</w:t>
            </w:r>
          </w:p>
        </w:tc>
        <w:tc>
          <w:tcPr>
            <w:tcW w:w="1247"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Не пізніше ніж через три робочі дні після подання його до міської ради</w:t>
            </w:r>
          </w:p>
        </w:tc>
        <w:tc>
          <w:tcPr>
            <w:tcW w:w="972" w:type="pct"/>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60749A" w:rsidRPr="004E730E" w:rsidRDefault="0060749A" w:rsidP="004E730E">
            <w:r w:rsidRPr="004E730E">
              <w:t xml:space="preserve">Виконавчий комітет </w:t>
            </w:r>
            <w:r>
              <w:t xml:space="preserve">Лебединської </w:t>
            </w:r>
            <w:r w:rsidRPr="004E730E">
              <w:t xml:space="preserve">міської ради </w:t>
            </w:r>
            <w:r>
              <w:t>фінансове управління Лебединської</w:t>
            </w:r>
            <w:r w:rsidRPr="004E730E">
              <w:t xml:space="preserve"> міської ради</w:t>
            </w:r>
          </w:p>
        </w:tc>
      </w:tr>
      <w:tr w:rsidR="0060749A" w:rsidRPr="004E730E">
        <w:trPr>
          <w:trHeight w:val="450"/>
        </w:trPr>
        <w:tc>
          <w:tcPr>
            <w:tcW w:w="176" w:type="pct"/>
            <w:tcBorders>
              <w:top w:val="single" w:sz="4"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E730E">
            <w:r>
              <w:t>16.</w:t>
            </w:r>
          </w:p>
          <w:p w:rsidR="0060749A" w:rsidRPr="004E730E" w:rsidRDefault="0060749A" w:rsidP="004E730E"/>
        </w:tc>
        <w:tc>
          <w:tcPr>
            <w:tcW w:w="2605"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Доопрацювання проекту рішення Лебединської міської ради про бюджет Лебединської міської територіальної громади з урахуванням показників обсягів між бюджетних трансфертів, врахованих у проекті державного бюджету, прийнятому Верховною Радою України у другому читанні</w:t>
            </w:r>
          </w:p>
        </w:tc>
        <w:tc>
          <w:tcPr>
            <w:tcW w:w="1247"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У двотижневий строк з дня офіційного опублікування закону про Державний бюджет України</w:t>
            </w:r>
          </w:p>
        </w:tc>
        <w:tc>
          <w:tcPr>
            <w:tcW w:w="972" w:type="pct"/>
            <w:tcBorders>
              <w:top w:val="single" w:sz="4" w:space="0" w:color="auto"/>
              <w:left w:val="outset" w:sz="6" w:space="0" w:color="auto"/>
              <w:bottom w:val="single" w:sz="4"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rPr>
          <w:trHeight w:val="360"/>
        </w:trPr>
        <w:tc>
          <w:tcPr>
            <w:tcW w:w="176" w:type="pct"/>
            <w:tcBorders>
              <w:top w:val="single" w:sz="4"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E730E">
            <w:r>
              <w:t>17.</w:t>
            </w:r>
          </w:p>
        </w:tc>
        <w:tc>
          <w:tcPr>
            <w:tcW w:w="2605"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Супровід розгляду проекту рішення про бюджет Лебединської міської територіальної громади у Лебединській міській раді</w:t>
            </w:r>
          </w:p>
        </w:tc>
        <w:tc>
          <w:tcPr>
            <w:tcW w:w="1247"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На пленарному засіданні ради та під час </w:t>
            </w:r>
            <w:proofErr w:type="spellStart"/>
            <w:r>
              <w:t>позгляду</w:t>
            </w:r>
            <w:proofErr w:type="spellEnd"/>
            <w:r>
              <w:t xml:space="preserve"> постійними комісіями</w:t>
            </w:r>
          </w:p>
        </w:tc>
        <w:tc>
          <w:tcPr>
            <w:tcW w:w="972" w:type="pct"/>
            <w:tcBorders>
              <w:top w:val="single" w:sz="4" w:space="0" w:color="auto"/>
              <w:left w:val="outset" w:sz="6" w:space="0" w:color="auto"/>
              <w:bottom w:val="single" w:sz="4" w:space="0" w:color="auto"/>
            </w:tcBorders>
            <w:shd w:val="clear" w:color="auto" w:fill="FFFFFF"/>
            <w:tcMar>
              <w:top w:w="0" w:type="dxa"/>
              <w:left w:w="0" w:type="dxa"/>
              <w:bottom w:w="0" w:type="dxa"/>
              <w:right w:w="0" w:type="dxa"/>
            </w:tcMar>
          </w:tcPr>
          <w:p w:rsidR="0060749A" w:rsidRPr="004E730E" w:rsidRDefault="0060749A" w:rsidP="004E730E">
            <w:r>
              <w:t>Виконавчий комітет Лебединської міської ради, фінансове управління Лебединської міської ради, головні розпорядники коштів</w:t>
            </w:r>
          </w:p>
        </w:tc>
      </w:tr>
      <w:tr w:rsidR="0060749A" w:rsidRPr="004E730E">
        <w:trPr>
          <w:trHeight w:val="315"/>
        </w:trPr>
        <w:tc>
          <w:tcPr>
            <w:tcW w:w="176" w:type="pct"/>
            <w:tcBorders>
              <w:top w:val="single" w:sz="4"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18. </w:t>
            </w:r>
          </w:p>
        </w:tc>
        <w:tc>
          <w:tcPr>
            <w:tcW w:w="2605"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Оприлюднення рішення Лебединської міської ради про бюджет Лебединської міської територіальної громади на плановий рік у газеті «Життя </w:t>
            </w:r>
            <w:proofErr w:type="spellStart"/>
            <w:r>
              <w:t>Лебединщини</w:t>
            </w:r>
            <w:proofErr w:type="spellEnd"/>
            <w:r>
              <w:t>» та на сайті Лебединської міської ради</w:t>
            </w:r>
          </w:p>
        </w:tc>
        <w:tc>
          <w:tcPr>
            <w:tcW w:w="1247"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 Не пізніше ніж через 10 днів з дня його прийняття</w:t>
            </w:r>
          </w:p>
        </w:tc>
        <w:tc>
          <w:tcPr>
            <w:tcW w:w="972" w:type="pct"/>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60749A" w:rsidRDefault="0060749A" w:rsidP="004E730E">
            <w:r>
              <w:t>Виконавчий комітет лебединської міської ради</w:t>
            </w:r>
          </w:p>
        </w:tc>
      </w:tr>
    </w:tbl>
    <w:p w:rsidR="0060749A" w:rsidRPr="004E730E" w:rsidRDefault="0060749A" w:rsidP="004E730E">
      <w:r w:rsidRPr="004E730E">
        <w:t xml:space="preserve"> * Терміни виконання є орієнтовними, оскільки залежать від своєчасності складання, розгляду та затвердження Бюджетної декларації, </w:t>
      </w:r>
      <w:proofErr w:type="spellStart"/>
      <w:r w:rsidRPr="004E730E">
        <w:t>проєкту</w:t>
      </w:r>
      <w:proofErr w:type="spellEnd"/>
      <w:r w:rsidRPr="004E730E">
        <w:t xml:space="preserve"> Державного бюджету України та змін до податкового і бюджетного законодавства. У разі необхідності </w:t>
      </w:r>
      <w:r>
        <w:t>фінансове управління Лебединської міської ради</w:t>
      </w:r>
      <w:r w:rsidRPr="004E730E">
        <w:t xml:space="preserve"> може уточнити терміни виконання окремих заходів плану, про що в письмовій формі повідомляє відповідних учасників бюджетного процесу.</w:t>
      </w:r>
    </w:p>
    <w:p w:rsidR="0060749A" w:rsidRDefault="0060749A" w:rsidP="004E730E"/>
    <w:p w:rsidR="0060749A" w:rsidRPr="004E730E" w:rsidRDefault="0060749A" w:rsidP="004E730E"/>
    <w:p w:rsidR="0060749A" w:rsidRPr="004E730E" w:rsidRDefault="0060749A" w:rsidP="005A5DBC">
      <w:pPr>
        <w:ind w:left="6120"/>
      </w:pPr>
      <w:r w:rsidRPr="004E730E">
        <w:t>Додаток 3</w:t>
      </w:r>
    </w:p>
    <w:p w:rsidR="0060749A" w:rsidRPr="004E730E" w:rsidRDefault="0060749A" w:rsidP="005A5DBC">
      <w:pPr>
        <w:ind w:left="6120"/>
      </w:pPr>
      <w:r w:rsidRPr="004E730E">
        <w:t xml:space="preserve">до Бюджетного регламенту проходження бюджетного процесу в </w:t>
      </w:r>
      <w:r>
        <w:t>Лебединській міській територіальній громаді</w:t>
      </w:r>
    </w:p>
    <w:p w:rsidR="0060749A" w:rsidRPr="004E730E" w:rsidRDefault="0060749A" w:rsidP="004E730E">
      <w:r w:rsidRPr="004E730E">
        <w:t> </w:t>
      </w:r>
    </w:p>
    <w:p w:rsidR="0060749A" w:rsidRPr="00CF0F45" w:rsidRDefault="0060749A" w:rsidP="00CF0F45">
      <w:pPr>
        <w:jc w:val="center"/>
        <w:rPr>
          <w:b/>
          <w:sz w:val="28"/>
          <w:szCs w:val="28"/>
        </w:rPr>
      </w:pPr>
      <w:r w:rsidRPr="00CF0F45">
        <w:rPr>
          <w:b/>
          <w:sz w:val="28"/>
          <w:szCs w:val="28"/>
        </w:rPr>
        <w:t>ПЛАН ЗАХОДІВ </w:t>
      </w:r>
      <w:r w:rsidRPr="00CF0F45">
        <w:rPr>
          <w:b/>
          <w:sz w:val="28"/>
          <w:szCs w:val="28"/>
        </w:rPr>
        <w:br/>
        <w:t>щодо організації виконання бюджету</w:t>
      </w:r>
    </w:p>
    <w:p w:rsidR="0060749A" w:rsidRPr="00CF0F45" w:rsidRDefault="0060749A" w:rsidP="00CF0F45">
      <w:pPr>
        <w:jc w:val="center"/>
        <w:rPr>
          <w:b/>
          <w:sz w:val="28"/>
          <w:szCs w:val="28"/>
        </w:rPr>
      </w:pPr>
      <w:r>
        <w:rPr>
          <w:b/>
          <w:sz w:val="28"/>
          <w:szCs w:val="28"/>
        </w:rPr>
        <w:t xml:space="preserve">Лебединської </w:t>
      </w:r>
      <w:r w:rsidRPr="00CF0F45">
        <w:rPr>
          <w:b/>
          <w:sz w:val="28"/>
          <w:szCs w:val="28"/>
        </w:rPr>
        <w:t>міської територіальної громади</w:t>
      </w:r>
    </w:p>
    <w:p w:rsidR="0060749A" w:rsidRPr="004E730E" w:rsidRDefault="0060749A" w:rsidP="004E730E">
      <w:r w:rsidRPr="004E730E">
        <w:lastRenderedPageBreak/>
        <w:t> </w:t>
      </w:r>
    </w:p>
    <w:tbl>
      <w:tblPr>
        <w:tblW w:w="895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15"/>
        <w:gridCol w:w="4647"/>
        <w:gridCol w:w="2234"/>
        <w:gridCol w:w="1759"/>
      </w:tblGrid>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з/п</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Зміст заходів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Термін виконання*</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Відповідальні за виконання</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Затвердження та погодження в </w:t>
            </w:r>
            <w:r>
              <w:t xml:space="preserve">фінансовому управлінні Лебединської міської ради </w:t>
            </w:r>
            <w:r w:rsidRPr="004E730E">
              <w:t xml:space="preserve">мережі розпорядників коштів бюджету </w:t>
            </w:r>
            <w:r>
              <w:t xml:space="preserve">Лебединської </w:t>
            </w:r>
            <w:r w:rsidRPr="004E730E">
              <w:t>міської територіальної громади (реєстру змін до мережі)</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До 15 грудня року, що передує плановому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Головні 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2.</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Підготовка та подання на розгляд </w:t>
            </w:r>
            <w:proofErr w:type="spellStart"/>
            <w:r w:rsidRPr="004E730E">
              <w:t>проєкту</w:t>
            </w:r>
            <w:proofErr w:type="spellEnd"/>
            <w:r w:rsidRPr="004E730E">
              <w:t xml:space="preserve"> рішення міської ради про внесення змін до бюджету </w:t>
            </w:r>
            <w:r>
              <w:t>Лебединської</w:t>
            </w:r>
            <w:r w:rsidRPr="004E730E">
              <w:t xml:space="preserve"> міської територіальної громади в частині приведення обсягів міжбюджетних трансфертів у відповідність до закону про Державний бюджет України (якщо до 1 грудня року, що передує плановому, Верховною Радою України не прийнято закон про Державний бюджет України  і бюджет </w:t>
            </w:r>
            <w:r>
              <w:t>Лебединської</w:t>
            </w:r>
            <w:r w:rsidRPr="004E730E">
              <w:t xml:space="preserve"> міської територіальної громади затверджено).</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У двотижневий строк з дня опублікування закону про Державний бюджет України</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w:t>
            </w:r>
            <w:r w:rsidRPr="004E730E">
              <w:t xml:space="preserve">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3.</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Затвердження та направлення до органу Казначейства тимчасового розпису бюджету (якщо до початку бюджетного періоду розпис бюджету </w:t>
            </w:r>
            <w:r>
              <w:t>Лебединсько</w:t>
            </w:r>
            <w:r w:rsidRPr="004E730E">
              <w:t>ї міської територіальної громади не затверджено). Доведення до головних розпорядників витягів із тимчасового розпису.</w:t>
            </w:r>
          </w:p>
          <w:p w:rsidR="0060749A" w:rsidRPr="004E730E" w:rsidRDefault="0060749A" w:rsidP="004E730E">
            <w:r w:rsidRPr="004E730E">
              <w:t> </w:t>
            </w:r>
          </w:p>
          <w:p w:rsidR="0060749A" w:rsidRPr="004E730E" w:rsidRDefault="0060749A" w:rsidP="004E730E">
            <w:r w:rsidRPr="004E730E">
              <w:t>Складання тимчасових кошторисів та подання їх до територіального органу Казначейства.</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До 31 грудня року, що передує плановому</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До 31 грудня року, що передує плановому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4.</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Доведення до головних розпорядників бюджетних коштів лімітних довідок про бюджетні асигнування.</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У двотижневий строк з дня прийняття рішення міської ради про бюджет </w:t>
            </w:r>
            <w:r>
              <w:t xml:space="preserve">Лебединської </w:t>
            </w:r>
            <w:r w:rsidRPr="004E730E">
              <w:t>міської територіальної громади</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5.</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Подання </w:t>
            </w:r>
            <w:r>
              <w:t xml:space="preserve">фінансовому управлінню лебединської </w:t>
            </w:r>
            <w:r w:rsidRPr="004E730E">
              <w:t xml:space="preserve"> міської ради уточнених </w:t>
            </w:r>
            <w:proofErr w:type="spellStart"/>
            <w:r w:rsidRPr="004E730E">
              <w:t>проєктів</w:t>
            </w:r>
            <w:proofErr w:type="spellEnd"/>
            <w:r w:rsidRPr="004E730E">
              <w:t xml:space="preserve"> зведених кошторисів та інших бюджетних документів, передбачених пунктом 30 Порядку № 228.</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У термін, встановлений в лімітних довідках</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Головні 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6.</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Затвердження розпису бюджету </w:t>
            </w:r>
            <w:r>
              <w:t>Лебединської</w:t>
            </w:r>
            <w:r w:rsidRPr="004E730E">
              <w:t xml:space="preserve"> міської територіальної громади. Подання розпису до територіального органу Казначейства.</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Не пізніше ніж через 30 днів після затвердження бюджету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7.</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Доведення до головних розпорядників бюджетних коштів витягів із розпису бюджету </w:t>
            </w:r>
            <w:r>
              <w:t>Лебединської</w:t>
            </w:r>
            <w:r w:rsidRPr="004E730E">
              <w:t xml:space="preserve"> міської територіальної громади.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Протягом 3-х робочих днів з дня затвердження розпису бюджету </w:t>
            </w:r>
            <w:r>
              <w:t xml:space="preserve">Лебединської </w:t>
            </w:r>
            <w:r w:rsidRPr="004E730E">
              <w:t>міської територіальної громади</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8.</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Підготовка розпоряджень про виділення коштів загального/ спеціального фондів </w:t>
            </w:r>
            <w:r>
              <w:lastRenderedPageBreak/>
              <w:t>бюджету Лебединської міської територіальної громади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lastRenderedPageBreak/>
              <w:t>На протязі року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 xml:space="preserve">Фінансове управління </w:t>
            </w:r>
            <w:r>
              <w:lastRenderedPageBreak/>
              <w:t>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lastRenderedPageBreak/>
              <w:t>9.</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Подання головними розпорядниками коштів бюджету Лебединської міської територіальної громади на виділення коштів відповідно до зареєстрованих бюджетних зобов’язань</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За день до проведення фінансування </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Головні р</w:t>
            </w:r>
            <w:r w:rsidRPr="004E730E">
              <w:t>озпорядники бюджетних коштів </w:t>
            </w:r>
          </w:p>
          <w:p w:rsidR="0060749A" w:rsidRPr="004E730E" w:rsidRDefault="0060749A" w:rsidP="004E730E"/>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10.</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Подання </w:t>
            </w:r>
            <w:proofErr w:type="spellStart"/>
            <w:r w:rsidRPr="004E730E">
              <w:t>проєктів</w:t>
            </w:r>
            <w:proofErr w:type="spellEnd"/>
            <w:r w:rsidRPr="004E730E">
              <w:t xml:space="preserve"> паспортів бюджетних програм на погодження до </w:t>
            </w:r>
            <w:r>
              <w:t>фінансового управління Лебединської міської ради</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xml:space="preserve">Затвердження та погодження з </w:t>
            </w:r>
            <w:r>
              <w:t>фінансовим управлінням</w:t>
            </w:r>
            <w:r w:rsidRPr="004E730E">
              <w:t xml:space="preserve"> паспортів бюджетних програм.</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Протягом 30-ти днів після набрання чинності рішенням про бюджет</w:t>
            </w:r>
          </w:p>
          <w:p w:rsidR="0060749A" w:rsidRPr="004E730E" w:rsidRDefault="0060749A" w:rsidP="004E730E">
            <w:r w:rsidRPr="004E730E">
              <w:t> </w:t>
            </w:r>
          </w:p>
          <w:p w:rsidR="0060749A" w:rsidRPr="004E730E" w:rsidRDefault="0060749A" w:rsidP="004E730E">
            <w:r w:rsidRPr="004E730E">
              <w:t>Протягом 45-ти днів після набрання чинності рішенням про бюджет</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Головні розпорядники бюджетних коштів, </w:t>
            </w:r>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11.</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Зведення планових показників бюджету </w:t>
            </w:r>
            <w:r>
              <w:t>Лебединсько</w:t>
            </w:r>
            <w:r w:rsidRPr="004E730E">
              <w:t>ї міської територіальної громади  та планів по мережі, штатах і контингентах бюджетних установ.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У термін, встановлений департаментом фінансів облдержадміністрації</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w:t>
            </w:r>
            <w:r w:rsidRPr="004E730E">
              <w:t xml:space="preserve">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12.</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Перевірка правильності складання і затвердження кошторисів та планів використання коштів установами і організаціями, які фінансуються з бюджету </w:t>
            </w:r>
            <w:r>
              <w:t>Лебединської</w:t>
            </w:r>
            <w:r w:rsidRPr="004E730E">
              <w:t xml:space="preserve"> міської територіальної громади.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У терміни згідно з затвердженим Планом перевірок</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13.</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D26C76" w:rsidRDefault="0060749A" w:rsidP="004E730E">
            <w:r w:rsidRPr="00D26C76">
              <w:t>Здійснення  аналізу ефективності бюджетних програм</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D26C76" w:rsidRDefault="0060749A" w:rsidP="004E730E">
            <w:r w:rsidRPr="00D26C76">
              <w:t> </w:t>
            </w:r>
          </w:p>
          <w:p w:rsidR="0060749A" w:rsidRPr="00D26C76" w:rsidRDefault="0060749A" w:rsidP="004E730E">
            <w:r w:rsidRPr="00D26C76">
              <w:t>січень</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D26C76" w:rsidRDefault="0060749A" w:rsidP="004E730E">
            <w:r w:rsidRPr="00D26C76">
              <w:t>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14.</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D26C76" w:rsidRDefault="0060749A" w:rsidP="004E730E">
            <w:r w:rsidRPr="00D26C76">
              <w:t>Подання фінансовому управлінню Лебединської міської ради узагальнених  результатів аналізу ефективності бюджетних програм.</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D26C76" w:rsidRDefault="0060749A" w:rsidP="004E730E">
            <w:r w:rsidRPr="00D26C76">
              <w:t>Протягом 10 днів після складання звіту про виконання паспортів бюджетних програм</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D26C76" w:rsidRDefault="0060749A" w:rsidP="004E730E">
            <w:r w:rsidRPr="00D26C76">
              <w:t>Головні 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15.</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991650" w:rsidRDefault="0060749A" w:rsidP="004E730E">
            <w:r w:rsidRPr="00991650">
              <w:t>Оприлюднення звітів про виконання бюджетних програм на офіційному сайті Лебединської міської ради або на сайтах головних розпорядників коштів.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991650" w:rsidRDefault="0060749A" w:rsidP="004E730E">
            <w:r w:rsidRPr="00991650">
              <w:t>В триденний термін після затвердження звіту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991650" w:rsidRDefault="0060749A" w:rsidP="004E730E">
            <w:r w:rsidRPr="00991650">
              <w:t>Головні розпорядники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16.</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Внесення змін до рішення міської ради про бюджет </w:t>
            </w:r>
            <w:r>
              <w:t>Лебединської</w:t>
            </w:r>
            <w:r w:rsidRPr="004E730E">
              <w:t xml:space="preserve"> міської територіальної громади (з урахуванням вимог статті 78 Бюджетного кодексу України).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Протягом року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17.</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Внесення змін до розпису бюджету </w:t>
            </w:r>
            <w:r>
              <w:t>Лебединської</w:t>
            </w:r>
            <w:r w:rsidRPr="004E730E">
              <w:t xml:space="preserve"> міської територіальної громади на підставі внесених змін до бюджету </w:t>
            </w:r>
            <w:r>
              <w:t>Лебединської</w:t>
            </w:r>
            <w:r w:rsidRPr="004E730E">
              <w:t xml:space="preserve"> міської територіальної громади, доведення до головних розпорядників відповідних довідок.</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Протягом року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18</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Внесення змін до </w:t>
            </w:r>
            <w:r>
              <w:t xml:space="preserve"> помісячного </w:t>
            </w:r>
            <w:r w:rsidRPr="004E730E">
              <w:t xml:space="preserve">розпису бюджету </w:t>
            </w:r>
            <w:r>
              <w:t>Лебединської</w:t>
            </w:r>
            <w:r w:rsidRPr="004E730E">
              <w:t xml:space="preserve"> міської територіальної громади на підставі звернень головних розпорядників бюджетних коштів, доведення до головних розпорядників </w:t>
            </w:r>
            <w:r w:rsidRPr="004E730E">
              <w:lastRenderedPageBreak/>
              <w:t>відповідних довідок.</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lastRenderedPageBreak/>
              <w:t>Протягом року</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nil"/>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lastRenderedPageBreak/>
              <w:t>19.</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Внесення змін до розподілу показників зведених кошторисів та зведених планів асигнувань у розрізі розпорядників нижчого рівня та одержувачів бюджетних коштів відповідно до мережі та подання територіальну органу Казначейства.</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Протягом 3- х робочих днів після отримання довідки про зміни</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Розпорядники бюджетних коштів, що мають власну мережу</w:t>
            </w:r>
          </w:p>
        </w:tc>
      </w:tr>
      <w:tr w:rsidR="0060749A" w:rsidRPr="004E730E">
        <w:tc>
          <w:tcPr>
            <w:tcW w:w="176" w:type="pct"/>
            <w:vMerge w:val="restart"/>
            <w:tcBorders>
              <w:top w:val="nil"/>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20</w:t>
            </w:r>
          </w:p>
          <w:p w:rsidR="0060749A" w:rsidRPr="004E730E" w:rsidRDefault="0060749A" w:rsidP="004E730E"/>
        </w:tc>
        <w:tc>
          <w:tcPr>
            <w:tcW w:w="2595" w:type="pct"/>
            <w:vMerge w:val="restart"/>
            <w:tcBorders>
              <w:top w:val="nil"/>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Внесення змін до кошторисів в частині власних надходжень бюджетних установ та відповідних видатків у випадках, передбачених пунктом 49 Порядку № 228.</w:t>
            </w:r>
          </w:p>
        </w:tc>
        <w:tc>
          <w:tcPr>
            <w:tcW w:w="1247" w:type="pct"/>
            <w:vMerge w:val="restart"/>
            <w:tcBorders>
              <w:top w:val="outset" w:sz="6" w:space="0" w:color="auto"/>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Протягом року</w:t>
            </w:r>
          </w:p>
        </w:tc>
        <w:tc>
          <w:tcPr>
            <w:tcW w:w="982" w:type="pct"/>
            <w:tcBorders>
              <w:top w:val="outset" w:sz="6" w:space="0" w:color="auto"/>
              <w:left w:val="outset" w:sz="6" w:space="0" w:color="auto"/>
              <w:bottom w:val="nil"/>
            </w:tcBorders>
            <w:shd w:val="clear" w:color="auto" w:fill="FFFFFF"/>
            <w:tcMar>
              <w:top w:w="0" w:type="dxa"/>
              <w:left w:w="0" w:type="dxa"/>
              <w:bottom w:w="0" w:type="dxa"/>
              <w:right w:w="0" w:type="dxa"/>
            </w:tcMar>
          </w:tcPr>
          <w:p w:rsidR="0060749A" w:rsidRPr="004E730E" w:rsidRDefault="0060749A" w:rsidP="004E730E"/>
        </w:tc>
      </w:tr>
      <w:tr w:rsidR="0060749A" w:rsidRPr="004E730E">
        <w:tc>
          <w:tcPr>
            <w:tcW w:w="176" w:type="pct"/>
            <w:vMerge/>
            <w:tcBorders>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tc>
        <w:tc>
          <w:tcPr>
            <w:tcW w:w="2595" w:type="pct"/>
            <w:vMerge/>
            <w:tcBorders>
              <w:top w:val="nil"/>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tc>
        <w:tc>
          <w:tcPr>
            <w:tcW w:w="1247" w:type="pct"/>
            <w:vMerge/>
            <w:tcBorders>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tc>
        <w:tc>
          <w:tcPr>
            <w:tcW w:w="982" w:type="pct"/>
            <w:tcBorders>
              <w:top w:val="nil"/>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Розпорядники бюджетних коштів</w:t>
            </w:r>
          </w:p>
        </w:tc>
      </w:tr>
      <w:tr w:rsidR="0060749A" w:rsidRPr="004E730E">
        <w:trPr>
          <w:trHeight w:val="3015"/>
        </w:trPr>
        <w:tc>
          <w:tcPr>
            <w:tcW w:w="176" w:type="pct"/>
            <w:tcBorders>
              <w:top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2</w:t>
            </w:r>
            <w:r>
              <w:t>1</w:t>
            </w:r>
            <w:r w:rsidRPr="004E730E">
              <w:t>.</w:t>
            </w:r>
          </w:p>
        </w:tc>
        <w:tc>
          <w:tcPr>
            <w:tcW w:w="2595"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Внесення змін до паспортів бюджетних програм</w:t>
            </w:r>
          </w:p>
        </w:tc>
        <w:tc>
          <w:tcPr>
            <w:tcW w:w="1247"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Протягом двох тижнів після внесення відповідних змін до розпису бюджету </w:t>
            </w:r>
            <w:r>
              <w:t xml:space="preserve">Лебединської </w:t>
            </w:r>
            <w:r w:rsidRPr="004E730E">
              <w:t>міської територіальної громади або за необхідності уточнення показників</w:t>
            </w:r>
          </w:p>
        </w:tc>
        <w:tc>
          <w:tcPr>
            <w:tcW w:w="982" w:type="pct"/>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60749A" w:rsidRPr="004E730E" w:rsidRDefault="0060749A" w:rsidP="004E730E">
            <w:r w:rsidRPr="004E730E">
              <w:t>Головні розпорядники бюджетних коштів</w:t>
            </w:r>
          </w:p>
        </w:tc>
      </w:tr>
      <w:tr w:rsidR="0060749A" w:rsidRPr="004E730E">
        <w:trPr>
          <w:trHeight w:val="585"/>
        </w:trPr>
        <w:tc>
          <w:tcPr>
            <w:tcW w:w="176" w:type="pct"/>
            <w:tcBorders>
              <w:top w:val="single" w:sz="4"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22.</w:t>
            </w:r>
          </w:p>
        </w:tc>
        <w:tc>
          <w:tcPr>
            <w:tcW w:w="2595"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Подання квартального звіту про виконання бюджету Лебединської міської територіальної громади до міської ради</w:t>
            </w:r>
          </w:p>
        </w:tc>
        <w:tc>
          <w:tcPr>
            <w:tcW w:w="1247"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4E730E">
            <w:r>
              <w:t>У двомісячний строк після завершення відповідного бюджетного періоду</w:t>
            </w:r>
          </w:p>
          <w:p w:rsidR="0060749A" w:rsidRPr="004E730E" w:rsidRDefault="0060749A" w:rsidP="004E730E"/>
        </w:tc>
        <w:tc>
          <w:tcPr>
            <w:tcW w:w="982" w:type="pct"/>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Виконавчий комітет лебединської міської ради, 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23.</w:t>
            </w:r>
          </w:p>
        </w:tc>
        <w:tc>
          <w:tcPr>
            <w:tcW w:w="259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4E730E">
            <w:r w:rsidRPr="004E730E">
              <w:t>Оприлюднення</w:t>
            </w:r>
            <w:r>
              <w:t xml:space="preserve"> інформації, визначеної статтею 28 Бюджетного кодексу України, з додержанням вимог законів України «Про доступ до публічної інформації» та «Про відкритість використання публічних коштів»</w:t>
            </w:r>
            <w:r w:rsidRPr="004E730E">
              <w:t>:</w:t>
            </w:r>
          </w:p>
          <w:p w:rsidR="0060749A" w:rsidRPr="004E730E" w:rsidRDefault="0060749A" w:rsidP="004E730E">
            <w:r>
              <w:t>- рішення про бюджет Лебединської міської територіальної громади;</w:t>
            </w:r>
          </w:p>
          <w:p w:rsidR="0060749A" w:rsidRPr="004E730E" w:rsidRDefault="0060749A" w:rsidP="004E730E">
            <w:r w:rsidRPr="004E730E">
              <w:t xml:space="preserve">- інформації про виконання бюджету </w:t>
            </w:r>
            <w:r>
              <w:t>Лебединської</w:t>
            </w:r>
            <w:r w:rsidRPr="004E730E">
              <w:t xml:space="preserve"> міської територіальної громади на офіційному сайті </w:t>
            </w:r>
            <w:r>
              <w:t>Лебединської</w:t>
            </w:r>
            <w:r w:rsidRPr="004E730E">
              <w:t xml:space="preserve"> міської ради;</w:t>
            </w:r>
          </w:p>
          <w:p w:rsidR="0060749A" w:rsidRDefault="0060749A" w:rsidP="004E730E">
            <w:r w:rsidRPr="004E730E">
              <w:t> </w:t>
            </w:r>
            <w:r>
              <w:t>- квартальні звіти про виконання бюджету Лебединської міської територіальної громади</w:t>
            </w:r>
          </w:p>
          <w:p w:rsidR="0060749A" w:rsidRPr="004E730E" w:rsidRDefault="0060749A" w:rsidP="00380999">
            <w:r>
              <w:t>Проведення інформування  громадськості щодо виконання бюджету громади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Pr="004E730E" w:rsidRDefault="0060749A" w:rsidP="004E730E">
            <w:r>
              <w:t>У 10 денний термін з дня його прийняття</w:t>
            </w:r>
          </w:p>
        </w:tc>
        <w:tc>
          <w:tcPr>
            <w:tcW w:w="982"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t>Виконавчий комітет Лебединської міської ради, фінансове управління Лебединської міської ради, головні розпорядники коштів</w:t>
            </w:r>
          </w:p>
        </w:tc>
      </w:tr>
    </w:tbl>
    <w:p w:rsidR="0060749A" w:rsidRDefault="0060749A" w:rsidP="004E730E"/>
    <w:p w:rsidR="0060749A" w:rsidRDefault="0060749A" w:rsidP="004E730E">
      <w:r w:rsidRPr="004E730E">
        <w:t> </w:t>
      </w:r>
    </w:p>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Default="0060749A" w:rsidP="00AA2043">
      <w:pPr>
        <w:ind w:left="6120"/>
      </w:pPr>
    </w:p>
    <w:p w:rsidR="0060749A" w:rsidRPr="004E730E" w:rsidRDefault="0060749A" w:rsidP="00AA2043">
      <w:pPr>
        <w:ind w:left="6120"/>
      </w:pPr>
      <w:r w:rsidRPr="004E730E">
        <w:t>Додаток 4</w:t>
      </w:r>
    </w:p>
    <w:p w:rsidR="0060749A" w:rsidRPr="004E730E" w:rsidRDefault="0060749A" w:rsidP="00AA2043">
      <w:pPr>
        <w:ind w:left="6120"/>
      </w:pPr>
      <w:r w:rsidRPr="004E730E">
        <w:t xml:space="preserve">до Бюджетного регламенту проходження бюджетного процесу в </w:t>
      </w:r>
      <w:r>
        <w:t>Лебединській міській територіальній громаді</w:t>
      </w:r>
    </w:p>
    <w:p w:rsidR="0060749A" w:rsidRPr="004E730E" w:rsidRDefault="0060749A" w:rsidP="004E730E">
      <w:r w:rsidRPr="004E730E">
        <w:t> </w:t>
      </w:r>
    </w:p>
    <w:p w:rsidR="0060749A" w:rsidRPr="0054741A" w:rsidRDefault="0060749A" w:rsidP="0054741A">
      <w:pPr>
        <w:jc w:val="center"/>
        <w:rPr>
          <w:b/>
          <w:sz w:val="28"/>
          <w:szCs w:val="28"/>
        </w:rPr>
      </w:pPr>
      <w:r w:rsidRPr="0054741A">
        <w:rPr>
          <w:b/>
          <w:sz w:val="28"/>
          <w:szCs w:val="28"/>
        </w:rPr>
        <w:t>ПЛАН ЗАХОДІВ </w:t>
      </w:r>
      <w:r w:rsidRPr="0054741A">
        <w:rPr>
          <w:b/>
          <w:sz w:val="28"/>
          <w:szCs w:val="28"/>
        </w:rPr>
        <w:br/>
        <w:t>щодо організації роботи з підготовки річної звітності</w:t>
      </w:r>
    </w:p>
    <w:p w:rsidR="0060749A" w:rsidRPr="004E730E" w:rsidRDefault="0060749A" w:rsidP="0054741A">
      <w:pPr>
        <w:jc w:val="center"/>
      </w:pPr>
      <w:r w:rsidRPr="0054741A">
        <w:rPr>
          <w:b/>
          <w:sz w:val="28"/>
          <w:szCs w:val="28"/>
        </w:rPr>
        <w:t xml:space="preserve">про виконання бюджету </w:t>
      </w:r>
      <w:r>
        <w:rPr>
          <w:b/>
          <w:sz w:val="28"/>
          <w:szCs w:val="28"/>
        </w:rPr>
        <w:t>Лебединської</w:t>
      </w:r>
      <w:r w:rsidRPr="0054741A">
        <w:rPr>
          <w:b/>
          <w:sz w:val="28"/>
          <w:szCs w:val="28"/>
        </w:rPr>
        <w:t xml:space="preserve"> міської територіальної громади</w:t>
      </w:r>
    </w:p>
    <w:p w:rsidR="0060749A" w:rsidRPr="004E730E" w:rsidRDefault="0060749A" w:rsidP="004E730E">
      <w:r w:rsidRPr="004E730E">
        <w:t> </w:t>
      </w:r>
    </w:p>
    <w:tbl>
      <w:tblPr>
        <w:tblW w:w="895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15"/>
        <w:gridCol w:w="4756"/>
        <w:gridCol w:w="2234"/>
        <w:gridCol w:w="1650"/>
      </w:tblGrid>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з/п</w:t>
            </w:r>
          </w:p>
        </w:tc>
        <w:tc>
          <w:tcPr>
            <w:tcW w:w="26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Зміст заходів</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Термін виконання*</w:t>
            </w:r>
          </w:p>
        </w:tc>
        <w:tc>
          <w:tcPr>
            <w:tcW w:w="921"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Відповідальні за виконання</w:t>
            </w:r>
          </w:p>
        </w:tc>
      </w:tr>
      <w:tr w:rsidR="0060749A" w:rsidRPr="004E730E">
        <w:trPr>
          <w:trHeight w:val="1455"/>
        </w:trPr>
        <w:tc>
          <w:tcPr>
            <w:tcW w:w="176" w:type="pct"/>
            <w:tcBorders>
              <w:top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p>
        </w:tc>
        <w:tc>
          <w:tcPr>
            <w:tcW w:w="2655"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Визначення та доведення до головних розпорядників коштів бюджету Лебединської міської територіальної громади графіків подання зведеної річної звітності та консолідованої  фінансової звітності </w:t>
            </w:r>
          </w:p>
        </w:tc>
        <w:tc>
          <w:tcPr>
            <w:tcW w:w="1247"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E730E"/>
          <w:p w:rsidR="0060749A" w:rsidRDefault="0060749A" w:rsidP="004E730E">
            <w:r>
              <w:t>У терміни визначені ДКС</w:t>
            </w:r>
          </w:p>
          <w:p w:rsidR="0060749A" w:rsidRDefault="0060749A" w:rsidP="004E730E"/>
          <w:p w:rsidR="0060749A" w:rsidRPr="004E730E" w:rsidRDefault="0060749A" w:rsidP="004E730E"/>
        </w:tc>
        <w:tc>
          <w:tcPr>
            <w:tcW w:w="921" w:type="pct"/>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60749A" w:rsidRDefault="0060749A" w:rsidP="004E730E"/>
          <w:p w:rsidR="0060749A" w:rsidRPr="004E730E" w:rsidRDefault="0060749A" w:rsidP="004E730E">
            <w:r>
              <w:t>Територіальний орган Казначейства</w:t>
            </w:r>
          </w:p>
        </w:tc>
      </w:tr>
      <w:tr w:rsidR="0060749A" w:rsidRPr="004E730E">
        <w:trPr>
          <w:trHeight w:val="870"/>
        </w:trPr>
        <w:tc>
          <w:tcPr>
            <w:tcW w:w="176" w:type="pct"/>
            <w:tcBorders>
              <w:top w:val="single" w:sz="4"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2. </w:t>
            </w:r>
          </w:p>
        </w:tc>
        <w:tc>
          <w:tcPr>
            <w:tcW w:w="2655"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E730E">
            <w:r>
              <w:t>Доведення до фінансового управління Лебединської міської ради графіка надання річної звітності про виконання бюджету Лебединської міської територіальної громади</w:t>
            </w:r>
          </w:p>
        </w:tc>
        <w:tc>
          <w:tcPr>
            <w:tcW w:w="1247"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C84C98">
            <w:r>
              <w:t>У терміни визначені ДКС</w:t>
            </w:r>
          </w:p>
          <w:p w:rsidR="0060749A" w:rsidRDefault="0060749A" w:rsidP="004E730E"/>
          <w:p w:rsidR="0060749A" w:rsidRDefault="0060749A" w:rsidP="004E730E"/>
        </w:tc>
        <w:tc>
          <w:tcPr>
            <w:tcW w:w="921" w:type="pct"/>
            <w:tcBorders>
              <w:top w:val="single" w:sz="4" w:space="0" w:color="auto"/>
              <w:left w:val="outset" w:sz="6" w:space="0" w:color="auto"/>
              <w:bottom w:val="single" w:sz="4" w:space="0" w:color="auto"/>
            </w:tcBorders>
            <w:shd w:val="clear" w:color="auto" w:fill="FFFFFF"/>
            <w:tcMar>
              <w:top w:w="0" w:type="dxa"/>
              <w:left w:w="0" w:type="dxa"/>
              <w:bottom w:w="0" w:type="dxa"/>
              <w:right w:w="0" w:type="dxa"/>
            </w:tcMar>
          </w:tcPr>
          <w:p w:rsidR="0060749A" w:rsidRDefault="0060749A" w:rsidP="004E730E">
            <w:r>
              <w:t>Територіальний орган Казначейства</w:t>
            </w:r>
          </w:p>
          <w:p w:rsidR="0060749A" w:rsidRDefault="0060749A" w:rsidP="004E730E"/>
        </w:tc>
      </w:tr>
      <w:tr w:rsidR="0060749A" w:rsidRPr="004E730E">
        <w:trPr>
          <w:trHeight w:val="1065"/>
        </w:trPr>
        <w:tc>
          <w:tcPr>
            <w:tcW w:w="176" w:type="pct"/>
            <w:tcBorders>
              <w:top w:val="single" w:sz="4"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3.</w:t>
            </w:r>
          </w:p>
        </w:tc>
        <w:tc>
          <w:tcPr>
            <w:tcW w:w="2655"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E730E">
            <w:r>
              <w:t>Підготовка та подання фінансовому управлінню Лебединської міської ради річної звітності про виконання бюджету Лебединської міської територіальної громади</w:t>
            </w:r>
          </w:p>
        </w:tc>
        <w:tc>
          <w:tcPr>
            <w:tcW w:w="1247"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06880">
            <w:r>
              <w:t>У терміни визначені ДКС</w:t>
            </w:r>
          </w:p>
          <w:p w:rsidR="0060749A" w:rsidRDefault="0060749A" w:rsidP="00406880"/>
          <w:p w:rsidR="0060749A" w:rsidRDefault="0060749A" w:rsidP="00406880"/>
        </w:tc>
        <w:tc>
          <w:tcPr>
            <w:tcW w:w="921" w:type="pct"/>
            <w:tcBorders>
              <w:top w:val="single" w:sz="4" w:space="0" w:color="auto"/>
              <w:left w:val="outset" w:sz="6" w:space="0" w:color="auto"/>
              <w:bottom w:val="single" w:sz="4" w:space="0" w:color="auto"/>
            </w:tcBorders>
            <w:shd w:val="clear" w:color="auto" w:fill="FFFFFF"/>
            <w:tcMar>
              <w:top w:w="0" w:type="dxa"/>
              <w:left w:w="0" w:type="dxa"/>
              <w:bottom w:w="0" w:type="dxa"/>
              <w:right w:w="0" w:type="dxa"/>
            </w:tcMar>
          </w:tcPr>
          <w:p w:rsidR="0060749A" w:rsidRDefault="0060749A" w:rsidP="00406880">
            <w:r>
              <w:t>Територіальний орган Казначейства</w:t>
            </w:r>
          </w:p>
          <w:p w:rsidR="0060749A" w:rsidRDefault="0060749A" w:rsidP="00406880"/>
        </w:tc>
      </w:tr>
      <w:tr w:rsidR="0060749A" w:rsidRPr="004E730E">
        <w:trPr>
          <w:trHeight w:val="5260"/>
        </w:trPr>
        <w:tc>
          <w:tcPr>
            <w:tcW w:w="176" w:type="pct"/>
            <w:tcBorders>
              <w:top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p w:rsidR="0060749A" w:rsidRPr="004E730E" w:rsidRDefault="0060749A" w:rsidP="004E730E">
            <w:r>
              <w:t>4.</w:t>
            </w:r>
          </w:p>
        </w:tc>
        <w:tc>
          <w:tcPr>
            <w:tcW w:w="2655" w:type="pct"/>
            <w:tcBorders>
              <w:top w:val="single" w:sz="4" w:space="0" w:color="auto"/>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Подання до </w:t>
            </w:r>
            <w:r>
              <w:t>фінансового управління Лебединської міської ради:</w:t>
            </w:r>
          </w:p>
          <w:p w:rsidR="0060749A" w:rsidRPr="004E730E" w:rsidRDefault="0060749A" w:rsidP="004E730E">
            <w:r w:rsidRPr="004E730E">
              <w:t>- звітів про виконання паспортів бюджетних програм;</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узагальнених результатів аналізу ефективності бюджетних програм;</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Default="0060749A" w:rsidP="004E730E">
            <w:r w:rsidRPr="004E730E">
              <w:t>- результатів оцінки ефективності бюджетних програм.</w:t>
            </w:r>
          </w:p>
        </w:tc>
        <w:tc>
          <w:tcPr>
            <w:tcW w:w="1247" w:type="pct"/>
            <w:tcBorders>
              <w:top w:val="single" w:sz="4" w:space="0" w:color="auto"/>
              <w:left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Одночасно з поданням зведеного річного звіту до територіального органу Казначейства</w:t>
            </w:r>
          </w:p>
          <w:p w:rsidR="0060749A" w:rsidRPr="004E730E" w:rsidRDefault="0060749A" w:rsidP="004E730E">
            <w:r w:rsidRPr="004E730E">
              <w:t> </w:t>
            </w:r>
          </w:p>
          <w:p w:rsidR="0060749A" w:rsidRPr="004E730E" w:rsidRDefault="0060749A" w:rsidP="004E730E">
            <w:r w:rsidRPr="004E730E">
              <w:t>У 10-денний термін після складання звіту про виконання паспорта бюджетної програми</w:t>
            </w:r>
          </w:p>
          <w:p w:rsidR="0060749A" w:rsidRPr="004E730E" w:rsidRDefault="0060749A" w:rsidP="004E730E">
            <w:r w:rsidRPr="004E730E">
              <w:t> </w:t>
            </w:r>
          </w:p>
          <w:p w:rsidR="0060749A" w:rsidRDefault="0060749A" w:rsidP="004E730E">
            <w:r w:rsidRPr="004E730E">
              <w:t>У 30-денний термін після подання звітності до територіального органу Казначейства</w:t>
            </w:r>
          </w:p>
        </w:tc>
        <w:tc>
          <w:tcPr>
            <w:tcW w:w="921" w:type="pct"/>
            <w:tcBorders>
              <w:top w:val="single" w:sz="4" w:space="0" w:color="auto"/>
              <w:left w:val="outset" w:sz="6" w:space="0" w:color="auto"/>
            </w:tcBorders>
            <w:shd w:val="clear" w:color="auto" w:fill="FFFFFF"/>
            <w:tcMar>
              <w:top w:w="0" w:type="dxa"/>
              <w:left w:w="0" w:type="dxa"/>
              <w:bottom w:w="0" w:type="dxa"/>
              <w:right w:w="0" w:type="dxa"/>
            </w:tcMar>
          </w:tcPr>
          <w:p w:rsidR="0060749A" w:rsidRDefault="0060749A" w:rsidP="004E730E">
            <w:r w:rsidRPr="004E730E">
              <w:t>Головні розпорядники бюджетних коштів</w:t>
            </w:r>
          </w:p>
        </w:tc>
      </w:tr>
      <w:tr w:rsidR="0060749A" w:rsidRPr="004E730E">
        <w:tc>
          <w:tcPr>
            <w:tcW w:w="176" w:type="pct"/>
            <w:tcBorders>
              <w:top w:val="outset" w:sz="6" w:space="0" w:color="auto"/>
              <w:left w:val="single" w:sz="4"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5.</w:t>
            </w:r>
          </w:p>
        </w:tc>
        <w:tc>
          <w:tcPr>
            <w:tcW w:w="26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Підготовка пояснювальної записки та інших матеріалів до річного звіту про виконання бюджету </w:t>
            </w:r>
            <w:r>
              <w:t>Лебединської</w:t>
            </w:r>
            <w:r w:rsidRPr="004E730E">
              <w:t xml:space="preserve"> міської </w:t>
            </w:r>
            <w:r>
              <w:t xml:space="preserve">територіальної громади </w:t>
            </w:r>
            <w:r w:rsidRPr="004E730E">
              <w:t xml:space="preserve">та подання до департаменту фінансів </w:t>
            </w:r>
            <w:r>
              <w:t>Сумської</w:t>
            </w:r>
            <w:r w:rsidRPr="004E730E">
              <w:t xml:space="preserve"> обласної державної адміністрації.</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У термін, встановлений департаментом фінансів облдержадміністрації</w:t>
            </w:r>
          </w:p>
        </w:tc>
        <w:tc>
          <w:tcPr>
            <w:tcW w:w="921"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left w:val="single" w:sz="4"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6.</w:t>
            </w:r>
          </w:p>
        </w:tc>
        <w:tc>
          <w:tcPr>
            <w:tcW w:w="26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Подання інформації щодо мережі, штатів і контингентів за формами, встановленими Міністерством фінансів України.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У термін, визначений </w:t>
            </w:r>
            <w:r>
              <w:t>фінансовим управлінням Лебединської міської ради</w:t>
            </w:r>
          </w:p>
        </w:tc>
        <w:tc>
          <w:tcPr>
            <w:tcW w:w="921"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Головні 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7.</w:t>
            </w:r>
          </w:p>
        </w:tc>
        <w:tc>
          <w:tcPr>
            <w:tcW w:w="26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Підготовка річного звіту п</w:t>
            </w:r>
            <w:r>
              <w:t>о мережі, штатах і контингентах та пояснювальної записки Департаменту фінансів ОДА</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У термін, встановлений департаментом фінансів облдержадміністрації</w:t>
            </w:r>
          </w:p>
        </w:tc>
        <w:tc>
          <w:tcPr>
            <w:tcW w:w="921"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8.</w:t>
            </w:r>
          </w:p>
        </w:tc>
        <w:tc>
          <w:tcPr>
            <w:tcW w:w="26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xml:space="preserve">Підготовка та подання до міської ради </w:t>
            </w:r>
            <w:proofErr w:type="spellStart"/>
            <w:r w:rsidRPr="004E730E">
              <w:t>проєкту</w:t>
            </w:r>
            <w:proofErr w:type="spellEnd"/>
            <w:r w:rsidRPr="004E730E">
              <w:t xml:space="preserve"> рішення міської ради про затвердження річного звіту про виконання бюджету </w:t>
            </w:r>
            <w:r>
              <w:t>Лебединської</w:t>
            </w:r>
            <w:r w:rsidRPr="004E730E">
              <w:t xml:space="preserve"> міської територіальної громади та пояснювальної записки до нього.</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До 1 березня</w:t>
            </w:r>
          </w:p>
        </w:tc>
        <w:tc>
          <w:tcPr>
            <w:tcW w:w="921"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Фінансове управління Лебединської міської ради</w:t>
            </w:r>
          </w:p>
        </w:tc>
      </w:tr>
      <w:tr w:rsidR="0060749A" w:rsidRPr="004E730E">
        <w:trPr>
          <w:trHeight w:val="1515"/>
        </w:trPr>
        <w:tc>
          <w:tcPr>
            <w:tcW w:w="176" w:type="pct"/>
            <w:tcBorders>
              <w:top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9.</w:t>
            </w:r>
          </w:p>
        </w:tc>
        <w:tc>
          <w:tcPr>
            <w:tcW w:w="2655"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Опублікування інформації про:</w:t>
            </w:r>
          </w:p>
          <w:p w:rsidR="0060749A" w:rsidRDefault="0060749A" w:rsidP="004E730E">
            <w:r w:rsidRPr="004E730E">
              <w:t xml:space="preserve"> - виконання бюджету </w:t>
            </w:r>
            <w:r>
              <w:t>Лебединської</w:t>
            </w:r>
            <w:r w:rsidRPr="004E730E">
              <w:t xml:space="preserve"> міської </w:t>
            </w:r>
            <w:r>
              <w:t>територіальної громади;</w:t>
            </w:r>
          </w:p>
          <w:p w:rsidR="0060749A" w:rsidRDefault="0060749A" w:rsidP="003F5DE1">
            <w:pPr>
              <w:numPr>
                <w:ilvl w:val="0"/>
                <w:numId w:val="21"/>
              </w:numPr>
            </w:pPr>
            <w:r w:rsidRPr="004E730E">
              <w:t>час і місце публічного представлення такої інформації;</w:t>
            </w:r>
          </w:p>
          <w:p w:rsidR="0060749A" w:rsidRPr="004E730E" w:rsidRDefault="0060749A" w:rsidP="004E730E"/>
        </w:tc>
        <w:tc>
          <w:tcPr>
            <w:tcW w:w="1247" w:type="pct"/>
            <w:tcBorders>
              <w:top w:val="outset" w:sz="6"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До 1 березня</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tc>
        <w:tc>
          <w:tcPr>
            <w:tcW w:w="921" w:type="pct"/>
            <w:tcBorders>
              <w:top w:val="outset" w:sz="6" w:space="0" w:color="auto"/>
              <w:left w:val="outset" w:sz="6" w:space="0" w:color="auto"/>
              <w:bottom w:val="single" w:sz="4"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t>Виконавчий комітет Лебединської міської ради</w:t>
            </w:r>
          </w:p>
          <w:p w:rsidR="0060749A" w:rsidRPr="004E730E" w:rsidRDefault="0060749A" w:rsidP="004E730E">
            <w:r w:rsidRPr="004E730E">
              <w:t> </w:t>
            </w:r>
          </w:p>
        </w:tc>
      </w:tr>
      <w:tr w:rsidR="0060749A" w:rsidRPr="004E730E">
        <w:trPr>
          <w:trHeight w:val="3420"/>
        </w:trPr>
        <w:tc>
          <w:tcPr>
            <w:tcW w:w="176" w:type="pct"/>
            <w:tcBorders>
              <w:top w:val="single" w:sz="4" w:space="0" w:color="auto"/>
              <w:bottom w:val="single" w:sz="4"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lastRenderedPageBreak/>
              <w:t>10.</w:t>
            </w:r>
          </w:p>
        </w:tc>
        <w:tc>
          <w:tcPr>
            <w:tcW w:w="2655"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E730E">
            <w:r w:rsidRPr="004E730E">
              <w:t> </w:t>
            </w:r>
            <w:r>
              <w:t>Публічне представлення  інформації про виконання бюджету Лебединської міської територіальної громади за підсумками року.</w:t>
            </w:r>
          </w:p>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Pr="004E730E" w:rsidRDefault="0060749A" w:rsidP="004E730E"/>
        </w:tc>
        <w:tc>
          <w:tcPr>
            <w:tcW w:w="1247" w:type="pct"/>
            <w:tcBorders>
              <w:top w:val="single" w:sz="4" w:space="0" w:color="auto"/>
              <w:left w:val="outset" w:sz="6" w:space="0" w:color="auto"/>
              <w:bottom w:val="single" w:sz="4" w:space="0" w:color="auto"/>
              <w:right w:val="outset" w:sz="6" w:space="0" w:color="auto"/>
            </w:tcBorders>
            <w:shd w:val="clear" w:color="auto" w:fill="FFFFFF"/>
            <w:tcMar>
              <w:top w:w="0" w:type="dxa"/>
              <w:left w:w="0" w:type="dxa"/>
              <w:bottom w:w="0" w:type="dxa"/>
              <w:right w:w="0" w:type="dxa"/>
            </w:tcMar>
          </w:tcPr>
          <w:p w:rsidR="0060749A" w:rsidRDefault="0060749A" w:rsidP="004E730E">
            <w:r w:rsidRPr="004E730E">
              <w:t> </w:t>
            </w:r>
            <w:r>
              <w:t>До 20 березня  у порядку, визначеною Лебединською міською радою</w:t>
            </w:r>
          </w:p>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Default="0060749A" w:rsidP="004E730E"/>
          <w:p w:rsidR="0060749A" w:rsidRPr="004E730E" w:rsidRDefault="0060749A" w:rsidP="004E730E"/>
        </w:tc>
        <w:tc>
          <w:tcPr>
            <w:tcW w:w="921" w:type="pct"/>
            <w:tcBorders>
              <w:top w:val="single" w:sz="4" w:space="0" w:color="auto"/>
              <w:left w:val="outset" w:sz="6" w:space="0" w:color="auto"/>
              <w:bottom w:val="single" w:sz="4" w:space="0" w:color="auto"/>
            </w:tcBorders>
            <w:shd w:val="clear" w:color="auto" w:fill="FFFFFF"/>
            <w:tcMar>
              <w:top w:w="0" w:type="dxa"/>
              <w:left w:w="0" w:type="dxa"/>
              <w:bottom w:w="0" w:type="dxa"/>
              <w:right w:w="0" w:type="dxa"/>
            </w:tcMar>
          </w:tcPr>
          <w:p w:rsidR="0060749A" w:rsidRPr="004E730E" w:rsidRDefault="0060749A" w:rsidP="004E730E">
            <w:r>
              <w:t xml:space="preserve"> Виконавчий комітет Лебединської міської ради, фінансове управління Лебединської міської ради, г</w:t>
            </w:r>
            <w:r w:rsidRPr="004E730E">
              <w:t>оловні розпорядники бюджетних коштів</w:t>
            </w:r>
          </w:p>
        </w:tc>
      </w:tr>
      <w:tr w:rsidR="0060749A" w:rsidRPr="004E730E">
        <w:trPr>
          <w:trHeight w:val="4020"/>
        </w:trPr>
        <w:tc>
          <w:tcPr>
            <w:tcW w:w="176" w:type="pct"/>
            <w:tcBorders>
              <w:top w:val="single" w:sz="4"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4E730E">
            <w:r>
              <w:t>11.</w:t>
            </w:r>
          </w:p>
        </w:tc>
        <w:tc>
          <w:tcPr>
            <w:tcW w:w="2655"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4E730E">
            <w:r w:rsidRPr="004E730E">
              <w:t xml:space="preserve"> </w:t>
            </w:r>
            <w:r>
              <w:t xml:space="preserve"> Оприлюднення інформації, визначеної статтею 28 Бюджетного кодексу України, з додержанням вимог законів України «Про доступ до публічної інформації» та «Про відкритість використання публічних коштів:</w:t>
            </w:r>
          </w:p>
          <w:p w:rsidR="0060749A" w:rsidRDefault="0060749A" w:rsidP="00902AAD">
            <w:pPr>
              <w:numPr>
                <w:ilvl w:val="0"/>
                <w:numId w:val="21"/>
              </w:numPr>
              <w:tabs>
                <w:tab w:val="clear" w:pos="720"/>
                <w:tab w:val="num" w:pos="233"/>
              </w:tabs>
              <w:ind w:left="233" w:hanging="180"/>
            </w:pPr>
            <w:r>
              <w:t>паспорти бюджетних програм</w:t>
            </w:r>
            <w:r w:rsidRPr="004E730E">
              <w:t> </w:t>
            </w:r>
            <w:r>
              <w:t>;,</w:t>
            </w:r>
          </w:p>
          <w:p w:rsidR="0060749A" w:rsidRDefault="0060749A" w:rsidP="00902AAD">
            <w:pPr>
              <w:ind w:left="360"/>
            </w:pPr>
          </w:p>
          <w:p w:rsidR="0060749A" w:rsidRDefault="0060749A" w:rsidP="00902AAD">
            <w:pPr>
              <w:ind w:left="360"/>
            </w:pPr>
          </w:p>
          <w:p w:rsidR="0060749A" w:rsidRPr="004E730E" w:rsidRDefault="0060749A" w:rsidP="004E730E">
            <w:r w:rsidRPr="004E730E">
              <w:t> - звіти про виконання паспортів бюджетних програм за звітний бюджетний період;</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 результати оцінки ефективності бюджетних програм за звітний бюджетний період.</w:t>
            </w:r>
          </w:p>
        </w:tc>
        <w:tc>
          <w:tcPr>
            <w:tcW w:w="1247" w:type="pct"/>
            <w:tcBorders>
              <w:top w:val="single" w:sz="4"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Default="0060749A" w:rsidP="004E730E">
            <w:r w:rsidRPr="004E730E">
              <w:t> </w:t>
            </w:r>
          </w:p>
          <w:p w:rsidR="0060749A" w:rsidRPr="004E730E" w:rsidRDefault="0060749A" w:rsidP="004E730E"/>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w:t>
            </w:r>
          </w:p>
          <w:p w:rsidR="0060749A" w:rsidRPr="004E730E" w:rsidRDefault="0060749A" w:rsidP="004E730E">
            <w:r w:rsidRPr="004E730E">
              <w:t xml:space="preserve">Протягом трьох робочих днів </w:t>
            </w:r>
            <w:r>
              <w:t>з дня затвердження</w:t>
            </w:r>
          </w:p>
          <w:p w:rsidR="0060749A" w:rsidRPr="004E730E" w:rsidRDefault="0060749A" w:rsidP="004E730E">
            <w:r w:rsidRPr="004E730E">
              <w:t> </w:t>
            </w:r>
          </w:p>
          <w:p w:rsidR="0060749A" w:rsidRDefault="0060749A" w:rsidP="004E730E">
            <w:r>
              <w:t>Протягом трьох робочих днів після подання річної бюджетної звітності</w:t>
            </w:r>
          </w:p>
          <w:p w:rsidR="0060749A" w:rsidRPr="004E730E" w:rsidRDefault="0060749A" w:rsidP="004E730E">
            <w:r w:rsidRPr="004E730E">
              <w:t>У двотижневий строк після подання річної бюджетної звітності</w:t>
            </w:r>
          </w:p>
        </w:tc>
        <w:tc>
          <w:tcPr>
            <w:tcW w:w="921" w:type="pct"/>
            <w:tcBorders>
              <w:top w:val="single" w:sz="4"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rsidRPr="004E730E">
              <w:t> </w:t>
            </w:r>
          </w:p>
          <w:p w:rsidR="0060749A" w:rsidRPr="004E730E" w:rsidRDefault="0060749A" w:rsidP="004E730E">
            <w:r w:rsidRPr="004E730E">
              <w:t> </w:t>
            </w:r>
          </w:p>
          <w:p w:rsidR="0060749A" w:rsidRDefault="0060749A" w:rsidP="004E730E"/>
          <w:p w:rsidR="0060749A" w:rsidRDefault="0060749A" w:rsidP="004E730E"/>
          <w:p w:rsidR="0060749A" w:rsidRDefault="0060749A" w:rsidP="004E730E"/>
          <w:p w:rsidR="0060749A" w:rsidRPr="004E730E" w:rsidRDefault="0060749A" w:rsidP="004E730E">
            <w:r w:rsidRPr="004E730E">
              <w:t>Головні розпорядники бюджетних коштів</w:t>
            </w:r>
          </w:p>
          <w:p w:rsidR="0060749A" w:rsidRDefault="0060749A" w:rsidP="004E730E">
            <w:r w:rsidRPr="004E730E">
              <w:t> Головні розпорядники бюджетних коштів</w:t>
            </w:r>
          </w:p>
          <w:p w:rsidR="0060749A" w:rsidRDefault="0060749A" w:rsidP="004E730E">
            <w:r w:rsidRPr="004E730E">
              <w:t>Головні розпорядники бюджетних коштів</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r>
              <w:t>2</w:t>
            </w:r>
            <w:r w:rsidRPr="004E730E">
              <w:t>.</w:t>
            </w:r>
          </w:p>
        </w:tc>
        <w:tc>
          <w:tcPr>
            <w:tcW w:w="26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Прийняття Лебединською міською радою рішення щодо річного звіту про виконання бюджету Лебединської міської територіальної громади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В двомісячний термін по закінченню фінансового року</w:t>
            </w:r>
          </w:p>
        </w:tc>
        <w:tc>
          <w:tcPr>
            <w:tcW w:w="921"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 xml:space="preserve">Лебединська міська рада </w:t>
            </w:r>
          </w:p>
        </w:tc>
      </w:tr>
      <w:tr w:rsidR="0060749A" w:rsidRPr="004E730E">
        <w:tc>
          <w:tcPr>
            <w:tcW w:w="176" w:type="pct"/>
            <w:tcBorders>
              <w:top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rsidRPr="004E730E">
              <w:t>1</w:t>
            </w:r>
            <w:r>
              <w:t>3</w:t>
            </w:r>
            <w:r w:rsidRPr="004E730E">
              <w:t>.</w:t>
            </w:r>
          </w:p>
        </w:tc>
        <w:tc>
          <w:tcPr>
            <w:tcW w:w="2655"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Оприлюднення рішення Лебединської міської ради щодо річного звіту про виконання бюджету Лебединської міської територіальної громади</w:t>
            </w:r>
          </w:p>
        </w:tc>
        <w:tc>
          <w:tcPr>
            <w:tcW w:w="1247" w:type="pc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tcPr>
          <w:p w:rsidR="0060749A" w:rsidRPr="004E730E" w:rsidRDefault="0060749A" w:rsidP="004E730E">
            <w:r>
              <w:t xml:space="preserve"> Протягом  десяти днів з дня прийняття рішення</w:t>
            </w:r>
          </w:p>
        </w:tc>
        <w:tc>
          <w:tcPr>
            <w:tcW w:w="921" w:type="pct"/>
            <w:tcBorders>
              <w:top w:val="outset" w:sz="6" w:space="0" w:color="auto"/>
              <w:left w:val="outset" w:sz="6" w:space="0" w:color="auto"/>
              <w:bottom w:val="outset" w:sz="6" w:space="0" w:color="auto"/>
            </w:tcBorders>
            <w:shd w:val="clear" w:color="auto" w:fill="FFFFFF"/>
            <w:tcMar>
              <w:top w:w="0" w:type="dxa"/>
              <w:left w:w="0" w:type="dxa"/>
              <w:bottom w:w="0" w:type="dxa"/>
              <w:right w:w="0" w:type="dxa"/>
            </w:tcMar>
          </w:tcPr>
          <w:p w:rsidR="0060749A" w:rsidRPr="004E730E" w:rsidRDefault="0060749A" w:rsidP="004E730E">
            <w:r>
              <w:t>Виконавчий комітет Лебединської міської ради</w:t>
            </w:r>
          </w:p>
        </w:tc>
      </w:tr>
    </w:tbl>
    <w:p w:rsidR="0060749A" w:rsidRPr="004E730E" w:rsidRDefault="0060749A" w:rsidP="009614F8"/>
    <w:sectPr w:rsidR="0060749A" w:rsidRPr="004E730E" w:rsidSect="00356C4A">
      <w:pgSz w:w="11906" w:h="16838"/>
      <w:pgMar w:top="0"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E6F79"/>
    <w:multiLevelType w:val="hybridMultilevel"/>
    <w:tmpl w:val="115EB8BA"/>
    <w:lvl w:ilvl="0" w:tplc="F78A2FC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nsid w:val="14E84CF6"/>
    <w:multiLevelType w:val="hybridMultilevel"/>
    <w:tmpl w:val="9F7AB548"/>
    <w:lvl w:ilvl="0" w:tplc="97C6311E">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
    <w:nsid w:val="176C463F"/>
    <w:multiLevelType w:val="hybridMultilevel"/>
    <w:tmpl w:val="70248DA8"/>
    <w:lvl w:ilvl="0" w:tplc="4322E22C">
      <w:start w:val="1"/>
      <w:numFmt w:val="decimal"/>
      <w:lvlText w:val="%1."/>
      <w:lvlJc w:val="left"/>
      <w:pPr>
        <w:tabs>
          <w:tab w:val="num" w:pos="1080"/>
        </w:tabs>
        <w:ind w:left="1080" w:hanging="360"/>
      </w:pPr>
      <w:rPr>
        <w:rFonts w:cs="Times New Roman" w:hint="default"/>
      </w:rPr>
    </w:lvl>
    <w:lvl w:ilvl="1" w:tplc="04220019" w:tentative="1">
      <w:start w:val="1"/>
      <w:numFmt w:val="lowerLetter"/>
      <w:lvlText w:val="%2."/>
      <w:lvlJc w:val="left"/>
      <w:pPr>
        <w:tabs>
          <w:tab w:val="num" w:pos="1800"/>
        </w:tabs>
        <w:ind w:left="1800" w:hanging="360"/>
      </w:pPr>
      <w:rPr>
        <w:rFonts w:cs="Times New Roman"/>
      </w:rPr>
    </w:lvl>
    <w:lvl w:ilvl="2" w:tplc="0422001B" w:tentative="1">
      <w:start w:val="1"/>
      <w:numFmt w:val="lowerRoman"/>
      <w:lvlText w:val="%3."/>
      <w:lvlJc w:val="right"/>
      <w:pPr>
        <w:tabs>
          <w:tab w:val="num" w:pos="2520"/>
        </w:tabs>
        <w:ind w:left="2520" w:hanging="180"/>
      </w:pPr>
      <w:rPr>
        <w:rFonts w:cs="Times New Roman"/>
      </w:rPr>
    </w:lvl>
    <w:lvl w:ilvl="3" w:tplc="0422000F" w:tentative="1">
      <w:start w:val="1"/>
      <w:numFmt w:val="decimal"/>
      <w:lvlText w:val="%4."/>
      <w:lvlJc w:val="left"/>
      <w:pPr>
        <w:tabs>
          <w:tab w:val="num" w:pos="3240"/>
        </w:tabs>
        <w:ind w:left="3240" w:hanging="360"/>
      </w:pPr>
      <w:rPr>
        <w:rFonts w:cs="Times New Roman"/>
      </w:rPr>
    </w:lvl>
    <w:lvl w:ilvl="4" w:tplc="04220019" w:tentative="1">
      <w:start w:val="1"/>
      <w:numFmt w:val="lowerLetter"/>
      <w:lvlText w:val="%5."/>
      <w:lvlJc w:val="left"/>
      <w:pPr>
        <w:tabs>
          <w:tab w:val="num" w:pos="3960"/>
        </w:tabs>
        <w:ind w:left="3960" w:hanging="360"/>
      </w:pPr>
      <w:rPr>
        <w:rFonts w:cs="Times New Roman"/>
      </w:rPr>
    </w:lvl>
    <w:lvl w:ilvl="5" w:tplc="0422001B" w:tentative="1">
      <w:start w:val="1"/>
      <w:numFmt w:val="lowerRoman"/>
      <w:lvlText w:val="%6."/>
      <w:lvlJc w:val="right"/>
      <w:pPr>
        <w:tabs>
          <w:tab w:val="num" w:pos="4680"/>
        </w:tabs>
        <w:ind w:left="4680" w:hanging="180"/>
      </w:pPr>
      <w:rPr>
        <w:rFonts w:cs="Times New Roman"/>
      </w:rPr>
    </w:lvl>
    <w:lvl w:ilvl="6" w:tplc="0422000F" w:tentative="1">
      <w:start w:val="1"/>
      <w:numFmt w:val="decimal"/>
      <w:lvlText w:val="%7."/>
      <w:lvlJc w:val="left"/>
      <w:pPr>
        <w:tabs>
          <w:tab w:val="num" w:pos="5400"/>
        </w:tabs>
        <w:ind w:left="5400" w:hanging="360"/>
      </w:pPr>
      <w:rPr>
        <w:rFonts w:cs="Times New Roman"/>
      </w:rPr>
    </w:lvl>
    <w:lvl w:ilvl="7" w:tplc="04220019" w:tentative="1">
      <w:start w:val="1"/>
      <w:numFmt w:val="lowerLetter"/>
      <w:lvlText w:val="%8."/>
      <w:lvlJc w:val="left"/>
      <w:pPr>
        <w:tabs>
          <w:tab w:val="num" w:pos="6120"/>
        </w:tabs>
        <w:ind w:left="6120" w:hanging="360"/>
      </w:pPr>
      <w:rPr>
        <w:rFonts w:cs="Times New Roman"/>
      </w:rPr>
    </w:lvl>
    <w:lvl w:ilvl="8" w:tplc="0422001B" w:tentative="1">
      <w:start w:val="1"/>
      <w:numFmt w:val="lowerRoman"/>
      <w:lvlText w:val="%9."/>
      <w:lvlJc w:val="right"/>
      <w:pPr>
        <w:tabs>
          <w:tab w:val="num" w:pos="6840"/>
        </w:tabs>
        <w:ind w:left="6840" w:hanging="180"/>
      </w:pPr>
      <w:rPr>
        <w:rFonts w:cs="Times New Roman"/>
      </w:rPr>
    </w:lvl>
  </w:abstractNum>
  <w:abstractNum w:abstractNumId="3">
    <w:nsid w:val="30987069"/>
    <w:multiLevelType w:val="hybridMultilevel"/>
    <w:tmpl w:val="8DD003B8"/>
    <w:lvl w:ilvl="0" w:tplc="3D8A64C0">
      <w:numFmt w:val="bullet"/>
      <w:lvlText w:val="-"/>
      <w:lvlJc w:val="left"/>
      <w:pPr>
        <w:tabs>
          <w:tab w:val="num" w:pos="1668"/>
        </w:tabs>
        <w:ind w:left="1668" w:hanging="960"/>
      </w:pPr>
      <w:rPr>
        <w:rFonts w:ascii="Times New Roman" w:eastAsia="Times New Roman" w:hAnsi="Times New Roman" w:hint="default"/>
      </w:rPr>
    </w:lvl>
    <w:lvl w:ilvl="1" w:tplc="04220003" w:tentative="1">
      <w:start w:val="1"/>
      <w:numFmt w:val="bullet"/>
      <w:lvlText w:val="o"/>
      <w:lvlJc w:val="left"/>
      <w:pPr>
        <w:tabs>
          <w:tab w:val="num" w:pos="1788"/>
        </w:tabs>
        <w:ind w:left="1788" w:hanging="360"/>
      </w:pPr>
      <w:rPr>
        <w:rFonts w:ascii="Courier New" w:hAnsi="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4">
    <w:nsid w:val="30FB463D"/>
    <w:multiLevelType w:val="hybridMultilevel"/>
    <w:tmpl w:val="317CC94A"/>
    <w:lvl w:ilvl="0" w:tplc="1D92B26A">
      <w:start w:val="1"/>
      <w:numFmt w:val="decimal"/>
      <w:lvlText w:val="%1."/>
      <w:lvlJc w:val="left"/>
      <w:pPr>
        <w:tabs>
          <w:tab w:val="num" w:pos="1005"/>
        </w:tabs>
        <w:ind w:left="1005" w:hanging="360"/>
      </w:pPr>
      <w:rPr>
        <w:rFonts w:cs="Times New Roman" w:hint="default"/>
      </w:rPr>
    </w:lvl>
    <w:lvl w:ilvl="1" w:tplc="04220019" w:tentative="1">
      <w:start w:val="1"/>
      <w:numFmt w:val="lowerLetter"/>
      <w:lvlText w:val="%2."/>
      <w:lvlJc w:val="left"/>
      <w:pPr>
        <w:tabs>
          <w:tab w:val="num" w:pos="1725"/>
        </w:tabs>
        <w:ind w:left="1725" w:hanging="360"/>
      </w:pPr>
      <w:rPr>
        <w:rFonts w:cs="Times New Roman"/>
      </w:rPr>
    </w:lvl>
    <w:lvl w:ilvl="2" w:tplc="0422001B" w:tentative="1">
      <w:start w:val="1"/>
      <w:numFmt w:val="lowerRoman"/>
      <w:lvlText w:val="%3."/>
      <w:lvlJc w:val="right"/>
      <w:pPr>
        <w:tabs>
          <w:tab w:val="num" w:pos="2445"/>
        </w:tabs>
        <w:ind w:left="2445" w:hanging="180"/>
      </w:pPr>
      <w:rPr>
        <w:rFonts w:cs="Times New Roman"/>
      </w:rPr>
    </w:lvl>
    <w:lvl w:ilvl="3" w:tplc="0422000F" w:tentative="1">
      <w:start w:val="1"/>
      <w:numFmt w:val="decimal"/>
      <w:lvlText w:val="%4."/>
      <w:lvlJc w:val="left"/>
      <w:pPr>
        <w:tabs>
          <w:tab w:val="num" w:pos="3165"/>
        </w:tabs>
        <w:ind w:left="3165" w:hanging="360"/>
      </w:pPr>
      <w:rPr>
        <w:rFonts w:cs="Times New Roman"/>
      </w:rPr>
    </w:lvl>
    <w:lvl w:ilvl="4" w:tplc="04220019" w:tentative="1">
      <w:start w:val="1"/>
      <w:numFmt w:val="lowerLetter"/>
      <w:lvlText w:val="%5."/>
      <w:lvlJc w:val="left"/>
      <w:pPr>
        <w:tabs>
          <w:tab w:val="num" w:pos="3885"/>
        </w:tabs>
        <w:ind w:left="3885" w:hanging="360"/>
      </w:pPr>
      <w:rPr>
        <w:rFonts w:cs="Times New Roman"/>
      </w:rPr>
    </w:lvl>
    <w:lvl w:ilvl="5" w:tplc="0422001B" w:tentative="1">
      <w:start w:val="1"/>
      <w:numFmt w:val="lowerRoman"/>
      <w:lvlText w:val="%6."/>
      <w:lvlJc w:val="right"/>
      <w:pPr>
        <w:tabs>
          <w:tab w:val="num" w:pos="4605"/>
        </w:tabs>
        <w:ind w:left="4605" w:hanging="180"/>
      </w:pPr>
      <w:rPr>
        <w:rFonts w:cs="Times New Roman"/>
      </w:rPr>
    </w:lvl>
    <w:lvl w:ilvl="6" w:tplc="0422000F" w:tentative="1">
      <w:start w:val="1"/>
      <w:numFmt w:val="decimal"/>
      <w:lvlText w:val="%7."/>
      <w:lvlJc w:val="left"/>
      <w:pPr>
        <w:tabs>
          <w:tab w:val="num" w:pos="5325"/>
        </w:tabs>
        <w:ind w:left="5325" w:hanging="360"/>
      </w:pPr>
      <w:rPr>
        <w:rFonts w:cs="Times New Roman"/>
      </w:rPr>
    </w:lvl>
    <w:lvl w:ilvl="7" w:tplc="04220019" w:tentative="1">
      <w:start w:val="1"/>
      <w:numFmt w:val="lowerLetter"/>
      <w:lvlText w:val="%8."/>
      <w:lvlJc w:val="left"/>
      <w:pPr>
        <w:tabs>
          <w:tab w:val="num" w:pos="6045"/>
        </w:tabs>
        <w:ind w:left="6045" w:hanging="360"/>
      </w:pPr>
      <w:rPr>
        <w:rFonts w:cs="Times New Roman"/>
      </w:rPr>
    </w:lvl>
    <w:lvl w:ilvl="8" w:tplc="0422001B" w:tentative="1">
      <w:start w:val="1"/>
      <w:numFmt w:val="lowerRoman"/>
      <w:lvlText w:val="%9."/>
      <w:lvlJc w:val="right"/>
      <w:pPr>
        <w:tabs>
          <w:tab w:val="num" w:pos="6765"/>
        </w:tabs>
        <w:ind w:left="6765" w:hanging="180"/>
      </w:pPr>
      <w:rPr>
        <w:rFonts w:cs="Times New Roman"/>
      </w:rPr>
    </w:lvl>
  </w:abstractNum>
  <w:abstractNum w:abstractNumId="5">
    <w:nsid w:val="35FC4D6C"/>
    <w:multiLevelType w:val="hybridMultilevel"/>
    <w:tmpl w:val="E3E42F0E"/>
    <w:lvl w:ilvl="0" w:tplc="8940CED2">
      <w:start w:val="1"/>
      <w:numFmt w:val="decimal"/>
      <w:lvlText w:val="%1."/>
      <w:lvlJc w:val="left"/>
      <w:pPr>
        <w:tabs>
          <w:tab w:val="num" w:pos="786"/>
        </w:tabs>
        <w:ind w:left="786" w:hanging="360"/>
      </w:pPr>
      <w:rPr>
        <w:rFonts w:cs="Times New Roman" w:hint="default"/>
      </w:rPr>
    </w:lvl>
    <w:lvl w:ilvl="1" w:tplc="04220019" w:tentative="1">
      <w:start w:val="1"/>
      <w:numFmt w:val="lowerLetter"/>
      <w:lvlText w:val="%2."/>
      <w:lvlJc w:val="left"/>
      <w:pPr>
        <w:tabs>
          <w:tab w:val="num" w:pos="1506"/>
        </w:tabs>
        <w:ind w:left="1506" w:hanging="360"/>
      </w:pPr>
      <w:rPr>
        <w:rFonts w:cs="Times New Roman"/>
      </w:rPr>
    </w:lvl>
    <w:lvl w:ilvl="2" w:tplc="0422001B" w:tentative="1">
      <w:start w:val="1"/>
      <w:numFmt w:val="lowerRoman"/>
      <w:lvlText w:val="%3."/>
      <w:lvlJc w:val="right"/>
      <w:pPr>
        <w:tabs>
          <w:tab w:val="num" w:pos="2226"/>
        </w:tabs>
        <w:ind w:left="2226" w:hanging="180"/>
      </w:pPr>
      <w:rPr>
        <w:rFonts w:cs="Times New Roman"/>
      </w:rPr>
    </w:lvl>
    <w:lvl w:ilvl="3" w:tplc="0422000F" w:tentative="1">
      <w:start w:val="1"/>
      <w:numFmt w:val="decimal"/>
      <w:lvlText w:val="%4."/>
      <w:lvlJc w:val="left"/>
      <w:pPr>
        <w:tabs>
          <w:tab w:val="num" w:pos="2946"/>
        </w:tabs>
        <w:ind w:left="2946" w:hanging="360"/>
      </w:pPr>
      <w:rPr>
        <w:rFonts w:cs="Times New Roman"/>
      </w:rPr>
    </w:lvl>
    <w:lvl w:ilvl="4" w:tplc="04220019" w:tentative="1">
      <w:start w:val="1"/>
      <w:numFmt w:val="lowerLetter"/>
      <w:lvlText w:val="%5."/>
      <w:lvlJc w:val="left"/>
      <w:pPr>
        <w:tabs>
          <w:tab w:val="num" w:pos="3666"/>
        </w:tabs>
        <w:ind w:left="3666" w:hanging="360"/>
      </w:pPr>
      <w:rPr>
        <w:rFonts w:cs="Times New Roman"/>
      </w:rPr>
    </w:lvl>
    <w:lvl w:ilvl="5" w:tplc="0422001B" w:tentative="1">
      <w:start w:val="1"/>
      <w:numFmt w:val="lowerRoman"/>
      <w:lvlText w:val="%6."/>
      <w:lvlJc w:val="right"/>
      <w:pPr>
        <w:tabs>
          <w:tab w:val="num" w:pos="4386"/>
        </w:tabs>
        <w:ind w:left="4386" w:hanging="180"/>
      </w:pPr>
      <w:rPr>
        <w:rFonts w:cs="Times New Roman"/>
      </w:rPr>
    </w:lvl>
    <w:lvl w:ilvl="6" w:tplc="0422000F" w:tentative="1">
      <w:start w:val="1"/>
      <w:numFmt w:val="decimal"/>
      <w:lvlText w:val="%7."/>
      <w:lvlJc w:val="left"/>
      <w:pPr>
        <w:tabs>
          <w:tab w:val="num" w:pos="5106"/>
        </w:tabs>
        <w:ind w:left="5106" w:hanging="360"/>
      </w:pPr>
      <w:rPr>
        <w:rFonts w:cs="Times New Roman"/>
      </w:rPr>
    </w:lvl>
    <w:lvl w:ilvl="7" w:tplc="04220019" w:tentative="1">
      <w:start w:val="1"/>
      <w:numFmt w:val="lowerLetter"/>
      <w:lvlText w:val="%8."/>
      <w:lvlJc w:val="left"/>
      <w:pPr>
        <w:tabs>
          <w:tab w:val="num" w:pos="5826"/>
        </w:tabs>
        <w:ind w:left="5826" w:hanging="360"/>
      </w:pPr>
      <w:rPr>
        <w:rFonts w:cs="Times New Roman"/>
      </w:rPr>
    </w:lvl>
    <w:lvl w:ilvl="8" w:tplc="0422001B" w:tentative="1">
      <w:start w:val="1"/>
      <w:numFmt w:val="lowerRoman"/>
      <w:lvlText w:val="%9."/>
      <w:lvlJc w:val="right"/>
      <w:pPr>
        <w:tabs>
          <w:tab w:val="num" w:pos="6546"/>
        </w:tabs>
        <w:ind w:left="6546" w:hanging="180"/>
      </w:pPr>
      <w:rPr>
        <w:rFonts w:cs="Times New Roman"/>
      </w:rPr>
    </w:lvl>
  </w:abstractNum>
  <w:abstractNum w:abstractNumId="6">
    <w:nsid w:val="3A003F7D"/>
    <w:multiLevelType w:val="hybridMultilevel"/>
    <w:tmpl w:val="960E34CC"/>
    <w:lvl w:ilvl="0" w:tplc="0422000F">
      <w:start w:val="1"/>
      <w:numFmt w:val="decimal"/>
      <w:lvlText w:val="%1."/>
      <w:lvlJc w:val="left"/>
      <w:pPr>
        <w:tabs>
          <w:tab w:val="num" w:pos="786"/>
        </w:tabs>
        <w:ind w:left="786" w:hanging="360"/>
      </w:pPr>
      <w:rPr>
        <w:rFonts w:cs="Times New Roman" w:hint="default"/>
      </w:rPr>
    </w:lvl>
    <w:lvl w:ilvl="1" w:tplc="DDFCA9B0">
      <w:numFmt w:val="bullet"/>
      <w:lvlText w:val="-"/>
      <w:lvlJc w:val="left"/>
      <w:pPr>
        <w:tabs>
          <w:tab w:val="num" w:pos="1440"/>
        </w:tabs>
        <w:ind w:left="1440" w:hanging="360"/>
      </w:pPr>
      <w:rPr>
        <w:rFonts w:ascii="Times New Roman" w:eastAsia="Times New Roman" w:hAnsi="Times New Roman" w:hint="default"/>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nsid w:val="3C7520F9"/>
    <w:multiLevelType w:val="hybridMultilevel"/>
    <w:tmpl w:val="CCF0876E"/>
    <w:lvl w:ilvl="0" w:tplc="713ED396">
      <w:start w:val="4"/>
      <w:numFmt w:val="bullet"/>
      <w:lvlText w:val="-"/>
      <w:lvlJc w:val="left"/>
      <w:pPr>
        <w:tabs>
          <w:tab w:val="num" w:pos="720"/>
        </w:tabs>
        <w:ind w:left="720" w:hanging="360"/>
      </w:pPr>
      <w:rPr>
        <w:rFonts w:ascii="Times New Roman" w:eastAsia="Times New Roman" w:hAnsi="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D7F623F"/>
    <w:multiLevelType w:val="hybridMultilevel"/>
    <w:tmpl w:val="6E74D5C6"/>
    <w:lvl w:ilvl="0" w:tplc="91AE3C58">
      <w:start w:val="1"/>
      <w:numFmt w:val="decimal"/>
      <w:lvlText w:val="%1."/>
      <w:lvlJc w:val="left"/>
      <w:pPr>
        <w:tabs>
          <w:tab w:val="num" w:pos="1080"/>
        </w:tabs>
        <w:ind w:left="1080" w:hanging="360"/>
      </w:pPr>
      <w:rPr>
        <w:rFonts w:cs="Times New Roman" w:hint="default"/>
      </w:rPr>
    </w:lvl>
    <w:lvl w:ilvl="1" w:tplc="04220019" w:tentative="1">
      <w:start w:val="1"/>
      <w:numFmt w:val="lowerLetter"/>
      <w:lvlText w:val="%2."/>
      <w:lvlJc w:val="left"/>
      <w:pPr>
        <w:tabs>
          <w:tab w:val="num" w:pos="1800"/>
        </w:tabs>
        <w:ind w:left="1800" w:hanging="360"/>
      </w:pPr>
      <w:rPr>
        <w:rFonts w:cs="Times New Roman"/>
      </w:rPr>
    </w:lvl>
    <w:lvl w:ilvl="2" w:tplc="0422001B" w:tentative="1">
      <w:start w:val="1"/>
      <w:numFmt w:val="lowerRoman"/>
      <w:lvlText w:val="%3."/>
      <w:lvlJc w:val="right"/>
      <w:pPr>
        <w:tabs>
          <w:tab w:val="num" w:pos="2520"/>
        </w:tabs>
        <w:ind w:left="2520" w:hanging="180"/>
      </w:pPr>
      <w:rPr>
        <w:rFonts w:cs="Times New Roman"/>
      </w:rPr>
    </w:lvl>
    <w:lvl w:ilvl="3" w:tplc="0422000F" w:tentative="1">
      <w:start w:val="1"/>
      <w:numFmt w:val="decimal"/>
      <w:lvlText w:val="%4."/>
      <w:lvlJc w:val="left"/>
      <w:pPr>
        <w:tabs>
          <w:tab w:val="num" w:pos="3240"/>
        </w:tabs>
        <w:ind w:left="3240" w:hanging="360"/>
      </w:pPr>
      <w:rPr>
        <w:rFonts w:cs="Times New Roman"/>
      </w:rPr>
    </w:lvl>
    <w:lvl w:ilvl="4" w:tplc="04220019" w:tentative="1">
      <w:start w:val="1"/>
      <w:numFmt w:val="lowerLetter"/>
      <w:lvlText w:val="%5."/>
      <w:lvlJc w:val="left"/>
      <w:pPr>
        <w:tabs>
          <w:tab w:val="num" w:pos="3960"/>
        </w:tabs>
        <w:ind w:left="3960" w:hanging="360"/>
      </w:pPr>
      <w:rPr>
        <w:rFonts w:cs="Times New Roman"/>
      </w:rPr>
    </w:lvl>
    <w:lvl w:ilvl="5" w:tplc="0422001B" w:tentative="1">
      <w:start w:val="1"/>
      <w:numFmt w:val="lowerRoman"/>
      <w:lvlText w:val="%6."/>
      <w:lvlJc w:val="right"/>
      <w:pPr>
        <w:tabs>
          <w:tab w:val="num" w:pos="4680"/>
        </w:tabs>
        <w:ind w:left="4680" w:hanging="180"/>
      </w:pPr>
      <w:rPr>
        <w:rFonts w:cs="Times New Roman"/>
      </w:rPr>
    </w:lvl>
    <w:lvl w:ilvl="6" w:tplc="0422000F" w:tentative="1">
      <w:start w:val="1"/>
      <w:numFmt w:val="decimal"/>
      <w:lvlText w:val="%7."/>
      <w:lvlJc w:val="left"/>
      <w:pPr>
        <w:tabs>
          <w:tab w:val="num" w:pos="5400"/>
        </w:tabs>
        <w:ind w:left="5400" w:hanging="360"/>
      </w:pPr>
      <w:rPr>
        <w:rFonts w:cs="Times New Roman"/>
      </w:rPr>
    </w:lvl>
    <w:lvl w:ilvl="7" w:tplc="04220019" w:tentative="1">
      <w:start w:val="1"/>
      <w:numFmt w:val="lowerLetter"/>
      <w:lvlText w:val="%8."/>
      <w:lvlJc w:val="left"/>
      <w:pPr>
        <w:tabs>
          <w:tab w:val="num" w:pos="6120"/>
        </w:tabs>
        <w:ind w:left="6120" w:hanging="360"/>
      </w:pPr>
      <w:rPr>
        <w:rFonts w:cs="Times New Roman"/>
      </w:rPr>
    </w:lvl>
    <w:lvl w:ilvl="8" w:tplc="0422001B" w:tentative="1">
      <w:start w:val="1"/>
      <w:numFmt w:val="lowerRoman"/>
      <w:lvlText w:val="%9."/>
      <w:lvlJc w:val="right"/>
      <w:pPr>
        <w:tabs>
          <w:tab w:val="num" w:pos="6840"/>
        </w:tabs>
        <w:ind w:left="6840" w:hanging="180"/>
      </w:pPr>
      <w:rPr>
        <w:rFonts w:cs="Times New Roman"/>
      </w:rPr>
    </w:lvl>
  </w:abstractNum>
  <w:abstractNum w:abstractNumId="9">
    <w:nsid w:val="45272B42"/>
    <w:multiLevelType w:val="hybridMultilevel"/>
    <w:tmpl w:val="80F80DA2"/>
    <w:lvl w:ilvl="0" w:tplc="5456D044">
      <w:start w:val="1"/>
      <w:numFmt w:val="decimal"/>
      <w:lvlText w:val="%1."/>
      <w:lvlJc w:val="left"/>
      <w:pPr>
        <w:tabs>
          <w:tab w:val="num" w:pos="2130"/>
        </w:tabs>
        <w:ind w:left="2130" w:hanging="1050"/>
      </w:pPr>
      <w:rPr>
        <w:rFonts w:cs="Times New Roman" w:hint="default"/>
      </w:rPr>
    </w:lvl>
    <w:lvl w:ilvl="1" w:tplc="04220019" w:tentative="1">
      <w:start w:val="1"/>
      <w:numFmt w:val="lowerLetter"/>
      <w:lvlText w:val="%2."/>
      <w:lvlJc w:val="left"/>
      <w:pPr>
        <w:tabs>
          <w:tab w:val="num" w:pos="2160"/>
        </w:tabs>
        <w:ind w:left="2160" w:hanging="360"/>
      </w:pPr>
      <w:rPr>
        <w:rFonts w:cs="Times New Roman"/>
      </w:rPr>
    </w:lvl>
    <w:lvl w:ilvl="2" w:tplc="0422001B" w:tentative="1">
      <w:start w:val="1"/>
      <w:numFmt w:val="lowerRoman"/>
      <w:lvlText w:val="%3."/>
      <w:lvlJc w:val="right"/>
      <w:pPr>
        <w:tabs>
          <w:tab w:val="num" w:pos="2880"/>
        </w:tabs>
        <w:ind w:left="2880" w:hanging="180"/>
      </w:pPr>
      <w:rPr>
        <w:rFonts w:cs="Times New Roman"/>
      </w:rPr>
    </w:lvl>
    <w:lvl w:ilvl="3" w:tplc="0422000F" w:tentative="1">
      <w:start w:val="1"/>
      <w:numFmt w:val="decimal"/>
      <w:lvlText w:val="%4."/>
      <w:lvlJc w:val="left"/>
      <w:pPr>
        <w:tabs>
          <w:tab w:val="num" w:pos="3600"/>
        </w:tabs>
        <w:ind w:left="3600" w:hanging="360"/>
      </w:pPr>
      <w:rPr>
        <w:rFonts w:cs="Times New Roman"/>
      </w:rPr>
    </w:lvl>
    <w:lvl w:ilvl="4" w:tplc="04220019" w:tentative="1">
      <w:start w:val="1"/>
      <w:numFmt w:val="lowerLetter"/>
      <w:lvlText w:val="%5."/>
      <w:lvlJc w:val="left"/>
      <w:pPr>
        <w:tabs>
          <w:tab w:val="num" w:pos="4320"/>
        </w:tabs>
        <w:ind w:left="4320" w:hanging="360"/>
      </w:pPr>
      <w:rPr>
        <w:rFonts w:cs="Times New Roman"/>
      </w:rPr>
    </w:lvl>
    <w:lvl w:ilvl="5" w:tplc="0422001B" w:tentative="1">
      <w:start w:val="1"/>
      <w:numFmt w:val="lowerRoman"/>
      <w:lvlText w:val="%6."/>
      <w:lvlJc w:val="right"/>
      <w:pPr>
        <w:tabs>
          <w:tab w:val="num" w:pos="5040"/>
        </w:tabs>
        <w:ind w:left="5040" w:hanging="180"/>
      </w:pPr>
      <w:rPr>
        <w:rFonts w:cs="Times New Roman"/>
      </w:rPr>
    </w:lvl>
    <w:lvl w:ilvl="6" w:tplc="0422000F" w:tentative="1">
      <w:start w:val="1"/>
      <w:numFmt w:val="decimal"/>
      <w:lvlText w:val="%7."/>
      <w:lvlJc w:val="left"/>
      <w:pPr>
        <w:tabs>
          <w:tab w:val="num" w:pos="5760"/>
        </w:tabs>
        <w:ind w:left="5760" w:hanging="360"/>
      </w:pPr>
      <w:rPr>
        <w:rFonts w:cs="Times New Roman"/>
      </w:rPr>
    </w:lvl>
    <w:lvl w:ilvl="7" w:tplc="04220019" w:tentative="1">
      <w:start w:val="1"/>
      <w:numFmt w:val="lowerLetter"/>
      <w:lvlText w:val="%8."/>
      <w:lvlJc w:val="left"/>
      <w:pPr>
        <w:tabs>
          <w:tab w:val="num" w:pos="6480"/>
        </w:tabs>
        <w:ind w:left="6480" w:hanging="360"/>
      </w:pPr>
      <w:rPr>
        <w:rFonts w:cs="Times New Roman"/>
      </w:rPr>
    </w:lvl>
    <w:lvl w:ilvl="8" w:tplc="0422001B" w:tentative="1">
      <w:start w:val="1"/>
      <w:numFmt w:val="lowerRoman"/>
      <w:lvlText w:val="%9."/>
      <w:lvlJc w:val="right"/>
      <w:pPr>
        <w:tabs>
          <w:tab w:val="num" w:pos="7200"/>
        </w:tabs>
        <w:ind w:left="7200" w:hanging="180"/>
      </w:pPr>
      <w:rPr>
        <w:rFonts w:cs="Times New Roman"/>
      </w:rPr>
    </w:lvl>
  </w:abstractNum>
  <w:abstractNum w:abstractNumId="10">
    <w:nsid w:val="5846423E"/>
    <w:multiLevelType w:val="hybridMultilevel"/>
    <w:tmpl w:val="61A20C80"/>
    <w:lvl w:ilvl="0" w:tplc="D840C162">
      <w:start w:val="1"/>
      <w:numFmt w:val="decimal"/>
      <w:lvlText w:val="%1."/>
      <w:lvlJc w:val="left"/>
      <w:pPr>
        <w:tabs>
          <w:tab w:val="num" w:pos="1095"/>
        </w:tabs>
        <w:ind w:left="1095" w:hanging="360"/>
      </w:pPr>
      <w:rPr>
        <w:rFonts w:cs="Times New Roman" w:hint="default"/>
      </w:rPr>
    </w:lvl>
    <w:lvl w:ilvl="1" w:tplc="04220019" w:tentative="1">
      <w:start w:val="1"/>
      <w:numFmt w:val="lowerLetter"/>
      <w:lvlText w:val="%2."/>
      <w:lvlJc w:val="left"/>
      <w:pPr>
        <w:tabs>
          <w:tab w:val="num" w:pos="1815"/>
        </w:tabs>
        <w:ind w:left="1815" w:hanging="360"/>
      </w:pPr>
      <w:rPr>
        <w:rFonts w:cs="Times New Roman"/>
      </w:rPr>
    </w:lvl>
    <w:lvl w:ilvl="2" w:tplc="0422001B" w:tentative="1">
      <w:start w:val="1"/>
      <w:numFmt w:val="lowerRoman"/>
      <w:lvlText w:val="%3."/>
      <w:lvlJc w:val="right"/>
      <w:pPr>
        <w:tabs>
          <w:tab w:val="num" w:pos="2535"/>
        </w:tabs>
        <w:ind w:left="2535" w:hanging="180"/>
      </w:pPr>
      <w:rPr>
        <w:rFonts w:cs="Times New Roman"/>
      </w:rPr>
    </w:lvl>
    <w:lvl w:ilvl="3" w:tplc="0422000F" w:tentative="1">
      <w:start w:val="1"/>
      <w:numFmt w:val="decimal"/>
      <w:lvlText w:val="%4."/>
      <w:lvlJc w:val="left"/>
      <w:pPr>
        <w:tabs>
          <w:tab w:val="num" w:pos="3255"/>
        </w:tabs>
        <w:ind w:left="3255" w:hanging="360"/>
      </w:pPr>
      <w:rPr>
        <w:rFonts w:cs="Times New Roman"/>
      </w:rPr>
    </w:lvl>
    <w:lvl w:ilvl="4" w:tplc="04220019" w:tentative="1">
      <w:start w:val="1"/>
      <w:numFmt w:val="lowerLetter"/>
      <w:lvlText w:val="%5."/>
      <w:lvlJc w:val="left"/>
      <w:pPr>
        <w:tabs>
          <w:tab w:val="num" w:pos="3975"/>
        </w:tabs>
        <w:ind w:left="3975" w:hanging="360"/>
      </w:pPr>
      <w:rPr>
        <w:rFonts w:cs="Times New Roman"/>
      </w:rPr>
    </w:lvl>
    <w:lvl w:ilvl="5" w:tplc="0422001B" w:tentative="1">
      <w:start w:val="1"/>
      <w:numFmt w:val="lowerRoman"/>
      <w:lvlText w:val="%6."/>
      <w:lvlJc w:val="right"/>
      <w:pPr>
        <w:tabs>
          <w:tab w:val="num" w:pos="4695"/>
        </w:tabs>
        <w:ind w:left="4695" w:hanging="180"/>
      </w:pPr>
      <w:rPr>
        <w:rFonts w:cs="Times New Roman"/>
      </w:rPr>
    </w:lvl>
    <w:lvl w:ilvl="6" w:tplc="0422000F" w:tentative="1">
      <w:start w:val="1"/>
      <w:numFmt w:val="decimal"/>
      <w:lvlText w:val="%7."/>
      <w:lvlJc w:val="left"/>
      <w:pPr>
        <w:tabs>
          <w:tab w:val="num" w:pos="5415"/>
        </w:tabs>
        <w:ind w:left="5415" w:hanging="360"/>
      </w:pPr>
      <w:rPr>
        <w:rFonts w:cs="Times New Roman"/>
      </w:rPr>
    </w:lvl>
    <w:lvl w:ilvl="7" w:tplc="04220019" w:tentative="1">
      <w:start w:val="1"/>
      <w:numFmt w:val="lowerLetter"/>
      <w:lvlText w:val="%8."/>
      <w:lvlJc w:val="left"/>
      <w:pPr>
        <w:tabs>
          <w:tab w:val="num" w:pos="6135"/>
        </w:tabs>
        <w:ind w:left="6135" w:hanging="360"/>
      </w:pPr>
      <w:rPr>
        <w:rFonts w:cs="Times New Roman"/>
      </w:rPr>
    </w:lvl>
    <w:lvl w:ilvl="8" w:tplc="0422001B" w:tentative="1">
      <w:start w:val="1"/>
      <w:numFmt w:val="lowerRoman"/>
      <w:lvlText w:val="%9."/>
      <w:lvlJc w:val="right"/>
      <w:pPr>
        <w:tabs>
          <w:tab w:val="num" w:pos="6855"/>
        </w:tabs>
        <w:ind w:left="6855" w:hanging="180"/>
      </w:pPr>
      <w:rPr>
        <w:rFonts w:cs="Times New Roman"/>
      </w:rPr>
    </w:lvl>
  </w:abstractNum>
  <w:abstractNum w:abstractNumId="11">
    <w:nsid w:val="5C487C14"/>
    <w:multiLevelType w:val="multilevel"/>
    <w:tmpl w:val="9B9415B2"/>
    <w:lvl w:ilvl="0">
      <w:start w:val="1"/>
      <w:numFmt w:val="decimal"/>
      <w:lvlText w:val="%1."/>
      <w:lvlJc w:val="left"/>
      <w:pPr>
        <w:tabs>
          <w:tab w:val="num" w:pos="540"/>
        </w:tabs>
        <w:ind w:left="540" w:hanging="360"/>
      </w:pPr>
      <w:rPr>
        <w:rFonts w:cs="Times New Roman"/>
      </w:rPr>
    </w:lvl>
    <w:lvl w:ilvl="1" w:tentative="1">
      <w:start w:val="1"/>
      <w:numFmt w:val="decimal"/>
      <w:lvlText w:val="%2."/>
      <w:lvlJc w:val="left"/>
      <w:pPr>
        <w:tabs>
          <w:tab w:val="num" w:pos="1260"/>
        </w:tabs>
        <w:ind w:left="1260" w:hanging="360"/>
      </w:pPr>
      <w:rPr>
        <w:rFonts w:cs="Times New Roman"/>
      </w:rPr>
    </w:lvl>
    <w:lvl w:ilvl="2" w:tentative="1">
      <w:start w:val="1"/>
      <w:numFmt w:val="decimal"/>
      <w:lvlText w:val="%3."/>
      <w:lvlJc w:val="left"/>
      <w:pPr>
        <w:tabs>
          <w:tab w:val="num" w:pos="1980"/>
        </w:tabs>
        <w:ind w:left="1980" w:hanging="360"/>
      </w:pPr>
      <w:rPr>
        <w:rFonts w:cs="Times New Roman"/>
      </w:rPr>
    </w:lvl>
    <w:lvl w:ilvl="3" w:tentative="1">
      <w:start w:val="1"/>
      <w:numFmt w:val="decimal"/>
      <w:lvlText w:val="%4."/>
      <w:lvlJc w:val="left"/>
      <w:pPr>
        <w:tabs>
          <w:tab w:val="num" w:pos="2700"/>
        </w:tabs>
        <w:ind w:left="2700" w:hanging="360"/>
      </w:pPr>
      <w:rPr>
        <w:rFonts w:cs="Times New Roman"/>
      </w:rPr>
    </w:lvl>
    <w:lvl w:ilvl="4" w:tentative="1">
      <w:start w:val="1"/>
      <w:numFmt w:val="decimal"/>
      <w:lvlText w:val="%5."/>
      <w:lvlJc w:val="left"/>
      <w:pPr>
        <w:tabs>
          <w:tab w:val="num" w:pos="3420"/>
        </w:tabs>
        <w:ind w:left="3420" w:hanging="360"/>
      </w:pPr>
      <w:rPr>
        <w:rFonts w:cs="Times New Roman"/>
      </w:rPr>
    </w:lvl>
    <w:lvl w:ilvl="5" w:tentative="1">
      <w:start w:val="1"/>
      <w:numFmt w:val="decimal"/>
      <w:lvlText w:val="%6."/>
      <w:lvlJc w:val="left"/>
      <w:pPr>
        <w:tabs>
          <w:tab w:val="num" w:pos="4140"/>
        </w:tabs>
        <w:ind w:left="4140" w:hanging="360"/>
      </w:pPr>
      <w:rPr>
        <w:rFonts w:cs="Times New Roman"/>
      </w:rPr>
    </w:lvl>
    <w:lvl w:ilvl="6" w:tentative="1">
      <w:start w:val="1"/>
      <w:numFmt w:val="decimal"/>
      <w:lvlText w:val="%7."/>
      <w:lvlJc w:val="left"/>
      <w:pPr>
        <w:tabs>
          <w:tab w:val="num" w:pos="4860"/>
        </w:tabs>
        <w:ind w:left="4860" w:hanging="360"/>
      </w:pPr>
      <w:rPr>
        <w:rFonts w:cs="Times New Roman"/>
      </w:rPr>
    </w:lvl>
    <w:lvl w:ilvl="7" w:tentative="1">
      <w:start w:val="1"/>
      <w:numFmt w:val="decimal"/>
      <w:lvlText w:val="%8."/>
      <w:lvlJc w:val="left"/>
      <w:pPr>
        <w:tabs>
          <w:tab w:val="num" w:pos="5580"/>
        </w:tabs>
        <w:ind w:left="5580" w:hanging="360"/>
      </w:pPr>
      <w:rPr>
        <w:rFonts w:cs="Times New Roman"/>
      </w:rPr>
    </w:lvl>
    <w:lvl w:ilvl="8" w:tentative="1">
      <w:start w:val="1"/>
      <w:numFmt w:val="decimal"/>
      <w:lvlText w:val="%9."/>
      <w:lvlJc w:val="left"/>
      <w:pPr>
        <w:tabs>
          <w:tab w:val="num" w:pos="6300"/>
        </w:tabs>
        <w:ind w:left="6300" w:hanging="360"/>
      </w:pPr>
      <w:rPr>
        <w:rFonts w:cs="Times New Roman"/>
      </w:rPr>
    </w:lvl>
  </w:abstractNum>
  <w:abstractNum w:abstractNumId="12">
    <w:nsid w:val="640E300E"/>
    <w:multiLevelType w:val="hybridMultilevel"/>
    <w:tmpl w:val="9CF04404"/>
    <w:lvl w:ilvl="0" w:tplc="47D65B9A">
      <w:start w:val="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56A6222"/>
    <w:multiLevelType w:val="multilevel"/>
    <w:tmpl w:val="19BC9940"/>
    <w:lvl w:ilvl="0">
      <w:start w:val="1"/>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284"/>
        </w:tabs>
        <w:ind w:left="1284" w:hanging="720"/>
      </w:pPr>
      <w:rPr>
        <w:rFonts w:cs="Times New Roman" w:hint="default"/>
      </w:rPr>
    </w:lvl>
    <w:lvl w:ilvl="2">
      <w:start w:val="1"/>
      <w:numFmt w:val="decimal"/>
      <w:lvlText w:val="%1.%2.%3."/>
      <w:lvlJc w:val="left"/>
      <w:pPr>
        <w:tabs>
          <w:tab w:val="num" w:pos="1848"/>
        </w:tabs>
        <w:ind w:left="1848" w:hanging="720"/>
      </w:pPr>
      <w:rPr>
        <w:rFonts w:cs="Times New Roman" w:hint="default"/>
      </w:rPr>
    </w:lvl>
    <w:lvl w:ilvl="3">
      <w:start w:val="1"/>
      <w:numFmt w:val="decimal"/>
      <w:lvlText w:val="%1.%2.%3.%4."/>
      <w:lvlJc w:val="left"/>
      <w:pPr>
        <w:tabs>
          <w:tab w:val="num" w:pos="2772"/>
        </w:tabs>
        <w:ind w:left="2772" w:hanging="1080"/>
      </w:pPr>
      <w:rPr>
        <w:rFonts w:cs="Times New Roman" w:hint="default"/>
      </w:rPr>
    </w:lvl>
    <w:lvl w:ilvl="4">
      <w:start w:val="1"/>
      <w:numFmt w:val="decimal"/>
      <w:lvlText w:val="%1.%2.%3.%4.%5."/>
      <w:lvlJc w:val="left"/>
      <w:pPr>
        <w:tabs>
          <w:tab w:val="num" w:pos="3336"/>
        </w:tabs>
        <w:ind w:left="3336" w:hanging="1080"/>
      </w:pPr>
      <w:rPr>
        <w:rFonts w:cs="Times New Roman" w:hint="default"/>
      </w:rPr>
    </w:lvl>
    <w:lvl w:ilvl="5">
      <w:start w:val="1"/>
      <w:numFmt w:val="decimal"/>
      <w:lvlText w:val="%1.%2.%3.%4.%5.%6."/>
      <w:lvlJc w:val="left"/>
      <w:pPr>
        <w:tabs>
          <w:tab w:val="num" w:pos="4260"/>
        </w:tabs>
        <w:ind w:left="4260" w:hanging="1440"/>
      </w:pPr>
      <w:rPr>
        <w:rFonts w:cs="Times New Roman" w:hint="default"/>
      </w:rPr>
    </w:lvl>
    <w:lvl w:ilvl="6">
      <w:start w:val="1"/>
      <w:numFmt w:val="decimal"/>
      <w:lvlText w:val="%1.%2.%3.%4.%5.%6.%7."/>
      <w:lvlJc w:val="left"/>
      <w:pPr>
        <w:tabs>
          <w:tab w:val="num" w:pos="5184"/>
        </w:tabs>
        <w:ind w:left="5184" w:hanging="1800"/>
      </w:pPr>
      <w:rPr>
        <w:rFonts w:cs="Times New Roman" w:hint="default"/>
      </w:rPr>
    </w:lvl>
    <w:lvl w:ilvl="7">
      <w:start w:val="1"/>
      <w:numFmt w:val="decimal"/>
      <w:lvlText w:val="%1.%2.%3.%4.%5.%6.%7.%8."/>
      <w:lvlJc w:val="left"/>
      <w:pPr>
        <w:tabs>
          <w:tab w:val="num" w:pos="5748"/>
        </w:tabs>
        <w:ind w:left="5748" w:hanging="1800"/>
      </w:pPr>
      <w:rPr>
        <w:rFonts w:cs="Times New Roman" w:hint="default"/>
      </w:rPr>
    </w:lvl>
    <w:lvl w:ilvl="8">
      <w:start w:val="1"/>
      <w:numFmt w:val="decimal"/>
      <w:lvlText w:val="%1.%2.%3.%4.%5.%6.%7.%8.%9."/>
      <w:lvlJc w:val="left"/>
      <w:pPr>
        <w:tabs>
          <w:tab w:val="num" w:pos="6672"/>
        </w:tabs>
        <w:ind w:left="6672" w:hanging="2160"/>
      </w:pPr>
      <w:rPr>
        <w:rFonts w:cs="Times New Roman" w:hint="default"/>
      </w:rPr>
    </w:lvl>
  </w:abstractNum>
  <w:abstractNum w:abstractNumId="14">
    <w:nsid w:val="73C35628"/>
    <w:multiLevelType w:val="hybridMultilevel"/>
    <w:tmpl w:val="7842D95C"/>
    <w:lvl w:ilvl="0" w:tplc="676AE010">
      <w:start w:val="2"/>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5">
    <w:nsid w:val="784E14C1"/>
    <w:multiLevelType w:val="hybridMultilevel"/>
    <w:tmpl w:val="A922020C"/>
    <w:lvl w:ilvl="0" w:tplc="1BC25B5E">
      <w:start w:val="1"/>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16">
    <w:nsid w:val="7ACB062C"/>
    <w:multiLevelType w:val="hybridMultilevel"/>
    <w:tmpl w:val="AEEAB49C"/>
    <w:lvl w:ilvl="0" w:tplc="78362512">
      <w:start w:val="1"/>
      <w:numFmt w:val="decimal"/>
      <w:lvlText w:val="%1."/>
      <w:lvlJc w:val="left"/>
      <w:pPr>
        <w:tabs>
          <w:tab w:val="num" w:pos="1068"/>
        </w:tabs>
        <w:ind w:left="1068" w:hanging="360"/>
      </w:pPr>
      <w:rPr>
        <w:rFonts w:cs="Times New Roman" w:hint="default"/>
      </w:rPr>
    </w:lvl>
    <w:lvl w:ilvl="1" w:tplc="04220019" w:tentative="1">
      <w:start w:val="1"/>
      <w:numFmt w:val="lowerLetter"/>
      <w:lvlText w:val="%2."/>
      <w:lvlJc w:val="left"/>
      <w:pPr>
        <w:tabs>
          <w:tab w:val="num" w:pos="1788"/>
        </w:tabs>
        <w:ind w:left="1788" w:hanging="360"/>
      </w:pPr>
      <w:rPr>
        <w:rFonts w:cs="Times New Roman"/>
      </w:rPr>
    </w:lvl>
    <w:lvl w:ilvl="2" w:tplc="0422001B" w:tentative="1">
      <w:start w:val="1"/>
      <w:numFmt w:val="lowerRoman"/>
      <w:lvlText w:val="%3."/>
      <w:lvlJc w:val="right"/>
      <w:pPr>
        <w:tabs>
          <w:tab w:val="num" w:pos="2508"/>
        </w:tabs>
        <w:ind w:left="2508" w:hanging="180"/>
      </w:pPr>
      <w:rPr>
        <w:rFonts w:cs="Times New Roman"/>
      </w:rPr>
    </w:lvl>
    <w:lvl w:ilvl="3" w:tplc="0422000F" w:tentative="1">
      <w:start w:val="1"/>
      <w:numFmt w:val="decimal"/>
      <w:lvlText w:val="%4."/>
      <w:lvlJc w:val="left"/>
      <w:pPr>
        <w:tabs>
          <w:tab w:val="num" w:pos="3228"/>
        </w:tabs>
        <w:ind w:left="3228" w:hanging="360"/>
      </w:pPr>
      <w:rPr>
        <w:rFonts w:cs="Times New Roman"/>
      </w:rPr>
    </w:lvl>
    <w:lvl w:ilvl="4" w:tplc="04220019" w:tentative="1">
      <w:start w:val="1"/>
      <w:numFmt w:val="lowerLetter"/>
      <w:lvlText w:val="%5."/>
      <w:lvlJc w:val="left"/>
      <w:pPr>
        <w:tabs>
          <w:tab w:val="num" w:pos="3948"/>
        </w:tabs>
        <w:ind w:left="3948" w:hanging="360"/>
      </w:pPr>
      <w:rPr>
        <w:rFonts w:cs="Times New Roman"/>
      </w:rPr>
    </w:lvl>
    <w:lvl w:ilvl="5" w:tplc="0422001B" w:tentative="1">
      <w:start w:val="1"/>
      <w:numFmt w:val="lowerRoman"/>
      <w:lvlText w:val="%6."/>
      <w:lvlJc w:val="right"/>
      <w:pPr>
        <w:tabs>
          <w:tab w:val="num" w:pos="4668"/>
        </w:tabs>
        <w:ind w:left="4668" w:hanging="180"/>
      </w:pPr>
      <w:rPr>
        <w:rFonts w:cs="Times New Roman"/>
      </w:rPr>
    </w:lvl>
    <w:lvl w:ilvl="6" w:tplc="0422000F" w:tentative="1">
      <w:start w:val="1"/>
      <w:numFmt w:val="decimal"/>
      <w:lvlText w:val="%7."/>
      <w:lvlJc w:val="left"/>
      <w:pPr>
        <w:tabs>
          <w:tab w:val="num" w:pos="5388"/>
        </w:tabs>
        <w:ind w:left="5388" w:hanging="360"/>
      </w:pPr>
      <w:rPr>
        <w:rFonts w:cs="Times New Roman"/>
      </w:rPr>
    </w:lvl>
    <w:lvl w:ilvl="7" w:tplc="04220019" w:tentative="1">
      <w:start w:val="1"/>
      <w:numFmt w:val="lowerLetter"/>
      <w:lvlText w:val="%8."/>
      <w:lvlJc w:val="left"/>
      <w:pPr>
        <w:tabs>
          <w:tab w:val="num" w:pos="6108"/>
        </w:tabs>
        <w:ind w:left="6108" w:hanging="360"/>
      </w:pPr>
      <w:rPr>
        <w:rFonts w:cs="Times New Roman"/>
      </w:rPr>
    </w:lvl>
    <w:lvl w:ilvl="8" w:tplc="0422001B" w:tentative="1">
      <w:start w:val="1"/>
      <w:numFmt w:val="lowerRoman"/>
      <w:lvlText w:val="%9."/>
      <w:lvlJc w:val="right"/>
      <w:pPr>
        <w:tabs>
          <w:tab w:val="num" w:pos="6828"/>
        </w:tabs>
        <w:ind w:left="6828" w:hanging="180"/>
      </w:pPr>
      <w:rPr>
        <w:rFonts w:cs="Times New Roman"/>
      </w:rPr>
    </w:lvl>
  </w:abstractNum>
  <w:abstractNum w:abstractNumId="17">
    <w:nsid w:val="7BAB2DB3"/>
    <w:multiLevelType w:val="hybridMultilevel"/>
    <w:tmpl w:val="B0065410"/>
    <w:lvl w:ilvl="0" w:tplc="014068AA">
      <w:start w:val="1"/>
      <w:numFmt w:val="decimal"/>
      <w:lvlText w:val="%1."/>
      <w:lvlJc w:val="left"/>
      <w:pPr>
        <w:tabs>
          <w:tab w:val="num" w:pos="1266"/>
        </w:tabs>
        <w:ind w:left="1266" w:hanging="765"/>
      </w:pPr>
      <w:rPr>
        <w:rFonts w:cs="Times New Roman" w:hint="default"/>
      </w:rPr>
    </w:lvl>
    <w:lvl w:ilvl="1" w:tplc="04190019" w:tentative="1">
      <w:start w:val="1"/>
      <w:numFmt w:val="lowerLetter"/>
      <w:lvlText w:val="%2."/>
      <w:lvlJc w:val="left"/>
      <w:pPr>
        <w:tabs>
          <w:tab w:val="num" w:pos="1581"/>
        </w:tabs>
        <w:ind w:left="1581" w:hanging="360"/>
      </w:pPr>
      <w:rPr>
        <w:rFonts w:cs="Times New Roman"/>
      </w:rPr>
    </w:lvl>
    <w:lvl w:ilvl="2" w:tplc="0419001B" w:tentative="1">
      <w:start w:val="1"/>
      <w:numFmt w:val="lowerRoman"/>
      <w:lvlText w:val="%3."/>
      <w:lvlJc w:val="right"/>
      <w:pPr>
        <w:tabs>
          <w:tab w:val="num" w:pos="2301"/>
        </w:tabs>
        <w:ind w:left="2301" w:hanging="180"/>
      </w:pPr>
      <w:rPr>
        <w:rFonts w:cs="Times New Roman"/>
      </w:rPr>
    </w:lvl>
    <w:lvl w:ilvl="3" w:tplc="0419000F" w:tentative="1">
      <w:start w:val="1"/>
      <w:numFmt w:val="decimal"/>
      <w:lvlText w:val="%4."/>
      <w:lvlJc w:val="left"/>
      <w:pPr>
        <w:tabs>
          <w:tab w:val="num" w:pos="3021"/>
        </w:tabs>
        <w:ind w:left="3021" w:hanging="360"/>
      </w:pPr>
      <w:rPr>
        <w:rFonts w:cs="Times New Roman"/>
      </w:rPr>
    </w:lvl>
    <w:lvl w:ilvl="4" w:tplc="04190019" w:tentative="1">
      <w:start w:val="1"/>
      <w:numFmt w:val="lowerLetter"/>
      <w:lvlText w:val="%5."/>
      <w:lvlJc w:val="left"/>
      <w:pPr>
        <w:tabs>
          <w:tab w:val="num" w:pos="3741"/>
        </w:tabs>
        <w:ind w:left="3741" w:hanging="360"/>
      </w:pPr>
      <w:rPr>
        <w:rFonts w:cs="Times New Roman"/>
      </w:rPr>
    </w:lvl>
    <w:lvl w:ilvl="5" w:tplc="0419001B" w:tentative="1">
      <w:start w:val="1"/>
      <w:numFmt w:val="lowerRoman"/>
      <w:lvlText w:val="%6."/>
      <w:lvlJc w:val="right"/>
      <w:pPr>
        <w:tabs>
          <w:tab w:val="num" w:pos="4461"/>
        </w:tabs>
        <w:ind w:left="4461" w:hanging="180"/>
      </w:pPr>
      <w:rPr>
        <w:rFonts w:cs="Times New Roman"/>
      </w:rPr>
    </w:lvl>
    <w:lvl w:ilvl="6" w:tplc="0419000F" w:tentative="1">
      <w:start w:val="1"/>
      <w:numFmt w:val="decimal"/>
      <w:lvlText w:val="%7."/>
      <w:lvlJc w:val="left"/>
      <w:pPr>
        <w:tabs>
          <w:tab w:val="num" w:pos="5181"/>
        </w:tabs>
        <w:ind w:left="5181" w:hanging="360"/>
      </w:pPr>
      <w:rPr>
        <w:rFonts w:cs="Times New Roman"/>
      </w:rPr>
    </w:lvl>
    <w:lvl w:ilvl="7" w:tplc="04190019" w:tentative="1">
      <w:start w:val="1"/>
      <w:numFmt w:val="lowerLetter"/>
      <w:lvlText w:val="%8."/>
      <w:lvlJc w:val="left"/>
      <w:pPr>
        <w:tabs>
          <w:tab w:val="num" w:pos="5901"/>
        </w:tabs>
        <w:ind w:left="5901" w:hanging="360"/>
      </w:pPr>
      <w:rPr>
        <w:rFonts w:cs="Times New Roman"/>
      </w:rPr>
    </w:lvl>
    <w:lvl w:ilvl="8" w:tplc="0419001B" w:tentative="1">
      <w:start w:val="1"/>
      <w:numFmt w:val="lowerRoman"/>
      <w:lvlText w:val="%9."/>
      <w:lvlJc w:val="right"/>
      <w:pPr>
        <w:tabs>
          <w:tab w:val="num" w:pos="6621"/>
        </w:tabs>
        <w:ind w:left="6621" w:hanging="180"/>
      </w:pPr>
      <w:rPr>
        <w:rFonts w:cs="Times New Roman"/>
      </w:rPr>
    </w:lvl>
  </w:abstractNum>
  <w:abstractNum w:abstractNumId="18">
    <w:nsid w:val="7BE02250"/>
    <w:multiLevelType w:val="hybridMultilevel"/>
    <w:tmpl w:val="AFF83CF4"/>
    <w:lvl w:ilvl="0" w:tplc="31482408">
      <w:start w:val="3"/>
      <w:numFmt w:val="decimal"/>
      <w:lvlText w:val="%1."/>
      <w:lvlJc w:val="left"/>
      <w:pPr>
        <w:tabs>
          <w:tab w:val="num" w:pos="840"/>
        </w:tabs>
        <w:ind w:left="840" w:hanging="48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nsid w:val="7D920B6A"/>
    <w:multiLevelType w:val="hybridMultilevel"/>
    <w:tmpl w:val="82708A98"/>
    <w:lvl w:ilvl="0" w:tplc="3AF0762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7F287575"/>
    <w:multiLevelType w:val="hybridMultilevel"/>
    <w:tmpl w:val="A3080418"/>
    <w:lvl w:ilvl="0" w:tplc="09B4BA9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6"/>
  </w:num>
  <w:num w:numId="2">
    <w:abstractNumId w:val="7"/>
  </w:num>
  <w:num w:numId="3">
    <w:abstractNumId w:val="3"/>
  </w:num>
  <w:num w:numId="4">
    <w:abstractNumId w:val="11"/>
  </w:num>
  <w:num w:numId="5">
    <w:abstractNumId w:val="13"/>
  </w:num>
  <w:num w:numId="6">
    <w:abstractNumId w:val="14"/>
  </w:num>
  <w:num w:numId="7">
    <w:abstractNumId w:val="18"/>
  </w:num>
  <w:num w:numId="8">
    <w:abstractNumId w:val="4"/>
  </w:num>
  <w:num w:numId="9">
    <w:abstractNumId w:val="17"/>
  </w:num>
  <w:num w:numId="10">
    <w:abstractNumId w:val="10"/>
  </w:num>
  <w:num w:numId="11">
    <w:abstractNumId w:val="5"/>
  </w:num>
  <w:num w:numId="12">
    <w:abstractNumId w:val="9"/>
  </w:num>
  <w:num w:numId="13">
    <w:abstractNumId w:val="0"/>
  </w:num>
  <w:num w:numId="14">
    <w:abstractNumId w:val="8"/>
  </w:num>
  <w:num w:numId="15">
    <w:abstractNumId w:val="1"/>
  </w:num>
  <w:num w:numId="16">
    <w:abstractNumId w:val="16"/>
  </w:num>
  <w:num w:numId="17">
    <w:abstractNumId w:val="15"/>
  </w:num>
  <w:num w:numId="18">
    <w:abstractNumId w:val="2"/>
  </w:num>
  <w:num w:numId="19">
    <w:abstractNumId w:val="19"/>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03"/>
    <w:rsid w:val="00000449"/>
    <w:rsid w:val="00002038"/>
    <w:rsid w:val="0000214C"/>
    <w:rsid w:val="00006CF9"/>
    <w:rsid w:val="000103CD"/>
    <w:rsid w:val="00012175"/>
    <w:rsid w:val="00013582"/>
    <w:rsid w:val="00014B99"/>
    <w:rsid w:val="0001607A"/>
    <w:rsid w:val="00016301"/>
    <w:rsid w:val="00022AEB"/>
    <w:rsid w:val="00023A1B"/>
    <w:rsid w:val="00024A27"/>
    <w:rsid w:val="000252ED"/>
    <w:rsid w:val="00031CCA"/>
    <w:rsid w:val="000349C6"/>
    <w:rsid w:val="00037AD9"/>
    <w:rsid w:val="00045220"/>
    <w:rsid w:val="00045BCC"/>
    <w:rsid w:val="000465B9"/>
    <w:rsid w:val="00047892"/>
    <w:rsid w:val="00047D02"/>
    <w:rsid w:val="00052A94"/>
    <w:rsid w:val="000533B0"/>
    <w:rsid w:val="00060B9A"/>
    <w:rsid w:val="0006486E"/>
    <w:rsid w:val="000654B9"/>
    <w:rsid w:val="00070DEA"/>
    <w:rsid w:val="00073621"/>
    <w:rsid w:val="00074C98"/>
    <w:rsid w:val="00075586"/>
    <w:rsid w:val="00077A86"/>
    <w:rsid w:val="00081A49"/>
    <w:rsid w:val="00083D70"/>
    <w:rsid w:val="00083F65"/>
    <w:rsid w:val="00084872"/>
    <w:rsid w:val="0008501D"/>
    <w:rsid w:val="0008543F"/>
    <w:rsid w:val="00091EAA"/>
    <w:rsid w:val="0009358B"/>
    <w:rsid w:val="000935AC"/>
    <w:rsid w:val="00093884"/>
    <w:rsid w:val="00093CDC"/>
    <w:rsid w:val="00097ADF"/>
    <w:rsid w:val="000A1A47"/>
    <w:rsid w:val="000A4682"/>
    <w:rsid w:val="000A73C3"/>
    <w:rsid w:val="000C1278"/>
    <w:rsid w:val="000C3BC0"/>
    <w:rsid w:val="000D4F84"/>
    <w:rsid w:val="000E0418"/>
    <w:rsid w:val="000E0DEB"/>
    <w:rsid w:val="000E214F"/>
    <w:rsid w:val="000E4B3B"/>
    <w:rsid w:val="000E7085"/>
    <w:rsid w:val="000F770D"/>
    <w:rsid w:val="00101151"/>
    <w:rsid w:val="00105434"/>
    <w:rsid w:val="00115A57"/>
    <w:rsid w:val="00116ACB"/>
    <w:rsid w:val="00117C3A"/>
    <w:rsid w:val="00135B67"/>
    <w:rsid w:val="00142E8F"/>
    <w:rsid w:val="0014689E"/>
    <w:rsid w:val="001513AD"/>
    <w:rsid w:val="0015373F"/>
    <w:rsid w:val="00155433"/>
    <w:rsid w:val="00162770"/>
    <w:rsid w:val="00163196"/>
    <w:rsid w:val="00166328"/>
    <w:rsid w:val="00171FB3"/>
    <w:rsid w:val="00175FDE"/>
    <w:rsid w:val="001805A3"/>
    <w:rsid w:val="001821A4"/>
    <w:rsid w:val="00185021"/>
    <w:rsid w:val="001858FD"/>
    <w:rsid w:val="0019162D"/>
    <w:rsid w:val="00194968"/>
    <w:rsid w:val="001962A0"/>
    <w:rsid w:val="001963A3"/>
    <w:rsid w:val="00196CC2"/>
    <w:rsid w:val="001A26D2"/>
    <w:rsid w:val="001A5472"/>
    <w:rsid w:val="001A7371"/>
    <w:rsid w:val="001B0BA8"/>
    <w:rsid w:val="001B6611"/>
    <w:rsid w:val="001B6751"/>
    <w:rsid w:val="001C1882"/>
    <w:rsid w:val="001C5067"/>
    <w:rsid w:val="001C71E5"/>
    <w:rsid w:val="001D190B"/>
    <w:rsid w:val="001D46DD"/>
    <w:rsid w:val="001D7BAC"/>
    <w:rsid w:val="001D7F94"/>
    <w:rsid w:val="001F6B19"/>
    <w:rsid w:val="00203949"/>
    <w:rsid w:val="00206832"/>
    <w:rsid w:val="00213119"/>
    <w:rsid w:val="0021549D"/>
    <w:rsid w:val="002237E1"/>
    <w:rsid w:val="00224225"/>
    <w:rsid w:val="002341E9"/>
    <w:rsid w:val="002350E1"/>
    <w:rsid w:val="002422CB"/>
    <w:rsid w:val="0024518E"/>
    <w:rsid w:val="002457E5"/>
    <w:rsid w:val="00247148"/>
    <w:rsid w:val="00251B87"/>
    <w:rsid w:val="002528DC"/>
    <w:rsid w:val="00255B2C"/>
    <w:rsid w:val="00256562"/>
    <w:rsid w:val="002565D6"/>
    <w:rsid w:val="00256822"/>
    <w:rsid w:val="00270C67"/>
    <w:rsid w:val="00272F75"/>
    <w:rsid w:val="002732E4"/>
    <w:rsid w:val="00275A99"/>
    <w:rsid w:val="00283386"/>
    <w:rsid w:val="002879E4"/>
    <w:rsid w:val="0029221F"/>
    <w:rsid w:val="002925EF"/>
    <w:rsid w:val="00292C14"/>
    <w:rsid w:val="002A18CA"/>
    <w:rsid w:val="002A2ADC"/>
    <w:rsid w:val="002A4268"/>
    <w:rsid w:val="002A4364"/>
    <w:rsid w:val="002A5343"/>
    <w:rsid w:val="002A5BB6"/>
    <w:rsid w:val="002B0D00"/>
    <w:rsid w:val="002B1281"/>
    <w:rsid w:val="002B203E"/>
    <w:rsid w:val="002B395E"/>
    <w:rsid w:val="002C17B9"/>
    <w:rsid w:val="002C1AAC"/>
    <w:rsid w:val="002C570E"/>
    <w:rsid w:val="002D1A62"/>
    <w:rsid w:val="002D31AF"/>
    <w:rsid w:val="002D5B2E"/>
    <w:rsid w:val="002D5B37"/>
    <w:rsid w:val="002E23F8"/>
    <w:rsid w:val="002E3A0B"/>
    <w:rsid w:val="002E50B6"/>
    <w:rsid w:val="002F0AE4"/>
    <w:rsid w:val="002F6ED3"/>
    <w:rsid w:val="00305744"/>
    <w:rsid w:val="00311014"/>
    <w:rsid w:val="00311DD3"/>
    <w:rsid w:val="00312BFA"/>
    <w:rsid w:val="0033001E"/>
    <w:rsid w:val="00342E5E"/>
    <w:rsid w:val="003459A9"/>
    <w:rsid w:val="00351724"/>
    <w:rsid w:val="00351B5F"/>
    <w:rsid w:val="00354B9C"/>
    <w:rsid w:val="00355346"/>
    <w:rsid w:val="00356067"/>
    <w:rsid w:val="00356C4A"/>
    <w:rsid w:val="0035734D"/>
    <w:rsid w:val="00361852"/>
    <w:rsid w:val="003642F8"/>
    <w:rsid w:val="00364D30"/>
    <w:rsid w:val="00365ADD"/>
    <w:rsid w:val="0036745B"/>
    <w:rsid w:val="00373967"/>
    <w:rsid w:val="0037589E"/>
    <w:rsid w:val="003805FA"/>
    <w:rsid w:val="003807F6"/>
    <w:rsid w:val="00380999"/>
    <w:rsid w:val="00383DC3"/>
    <w:rsid w:val="00384939"/>
    <w:rsid w:val="00385D24"/>
    <w:rsid w:val="00386729"/>
    <w:rsid w:val="00387109"/>
    <w:rsid w:val="00390F4C"/>
    <w:rsid w:val="00391EE6"/>
    <w:rsid w:val="00392FF5"/>
    <w:rsid w:val="003A2605"/>
    <w:rsid w:val="003A2DA0"/>
    <w:rsid w:val="003A3C32"/>
    <w:rsid w:val="003A4041"/>
    <w:rsid w:val="003B019C"/>
    <w:rsid w:val="003B0A0E"/>
    <w:rsid w:val="003C3FC6"/>
    <w:rsid w:val="003C7F5A"/>
    <w:rsid w:val="003D1AD9"/>
    <w:rsid w:val="003D2507"/>
    <w:rsid w:val="003D75FF"/>
    <w:rsid w:val="003E0B9D"/>
    <w:rsid w:val="003E3559"/>
    <w:rsid w:val="003E6FB9"/>
    <w:rsid w:val="003E73DB"/>
    <w:rsid w:val="003E785E"/>
    <w:rsid w:val="003F3C86"/>
    <w:rsid w:val="003F4F41"/>
    <w:rsid w:val="003F5C1E"/>
    <w:rsid w:val="003F5DE1"/>
    <w:rsid w:val="00400721"/>
    <w:rsid w:val="00401D88"/>
    <w:rsid w:val="00404D47"/>
    <w:rsid w:val="00405920"/>
    <w:rsid w:val="00406880"/>
    <w:rsid w:val="004113BD"/>
    <w:rsid w:val="00413FA7"/>
    <w:rsid w:val="00415252"/>
    <w:rsid w:val="00417A31"/>
    <w:rsid w:val="00420394"/>
    <w:rsid w:val="0042648B"/>
    <w:rsid w:val="00427570"/>
    <w:rsid w:val="0043044B"/>
    <w:rsid w:val="0043307F"/>
    <w:rsid w:val="00433A05"/>
    <w:rsid w:val="0043403A"/>
    <w:rsid w:val="00437520"/>
    <w:rsid w:val="00445F0D"/>
    <w:rsid w:val="00450E60"/>
    <w:rsid w:val="0045275D"/>
    <w:rsid w:val="004529D3"/>
    <w:rsid w:val="00460823"/>
    <w:rsid w:val="00464F71"/>
    <w:rsid w:val="004656CC"/>
    <w:rsid w:val="00473942"/>
    <w:rsid w:val="0047457B"/>
    <w:rsid w:val="00475C23"/>
    <w:rsid w:val="00476749"/>
    <w:rsid w:val="004778A0"/>
    <w:rsid w:val="004802AF"/>
    <w:rsid w:val="00482156"/>
    <w:rsid w:val="00485A3E"/>
    <w:rsid w:val="00485E94"/>
    <w:rsid w:val="00486ABD"/>
    <w:rsid w:val="00493A35"/>
    <w:rsid w:val="00495C54"/>
    <w:rsid w:val="004A60D4"/>
    <w:rsid w:val="004A7B21"/>
    <w:rsid w:val="004B1AC5"/>
    <w:rsid w:val="004B227E"/>
    <w:rsid w:val="004C4A7D"/>
    <w:rsid w:val="004D1703"/>
    <w:rsid w:val="004D1BB0"/>
    <w:rsid w:val="004D3001"/>
    <w:rsid w:val="004D3FBB"/>
    <w:rsid w:val="004E4EDF"/>
    <w:rsid w:val="004E666E"/>
    <w:rsid w:val="004E730E"/>
    <w:rsid w:val="004F0A8D"/>
    <w:rsid w:val="004F4CAC"/>
    <w:rsid w:val="0050077C"/>
    <w:rsid w:val="005025E9"/>
    <w:rsid w:val="005037E3"/>
    <w:rsid w:val="0050520F"/>
    <w:rsid w:val="00506D21"/>
    <w:rsid w:val="00524272"/>
    <w:rsid w:val="00530B9E"/>
    <w:rsid w:val="00533FA9"/>
    <w:rsid w:val="005347A3"/>
    <w:rsid w:val="005363B9"/>
    <w:rsid w:val="0054741A"/>
    <w:rsid w:val="00547B44"/>
    <w:rsid w:val="005517E5"/>
    <w:rsid w:val="00555580"/>
    <w:rsid w:val="00555A8D"/>
    <w:rsid w:val="0056140A"/>
    <w:rsid w:val="00562E55"/>
    <w:rsid w:val="00566908"/>
    <w:rsid w:val="00566FE2"/>
    <w:rsid w:val="005732B7"/>
    <w:rsid w:val="00582923"/>
    <w:rsid w:val="0059181B"/>
    <w:rsid w:val="005A4E3B"/>
    <w:rsid w:val="005A4EF9"/>
    <w:rsid w:val="005A5DBC"/>
    <w:rsid w:val="005A7299"/>
    <w:rsid w:val="005B0BAF"/>
    <w:rsid w:val="005B2D7E"/>
    <w:rsid w:val="005B7CF9"/>
    <w:rsid w:val="005C0E80"/>
    <w:rsid w:val="005D6E3D"/>
    <w:rsid w:val="005E2409"/>
    <w:rsid w:val="005E4ACF"/>
    <w:rsid w:val="005E7387"/>
    <w:rsid w:val="005F0E3B"/>
    <w:rsid w:val="006024E6"/>
    <w:rsid w:val="0060749A"/>
    <w:rsid w:val="006136F5"/>
    <w:rsid w:val="00613B3E"/>
    <w:rsid w:val="00614A2F"/>
    <w:rsid w:val="00615B90"/>
    <w:rsid w:val="00617508"/>
    <w:rsid w:val="00620B3A"/>
    <w:rsid w:val="006235A3"/>
    <w:rsid w:val="0062448A"/>
    <w:rsid w:val="00624718"/>
    <w:rsid w:val="006323DA"/>
    <w:rsid w:val="00632AF1"/>
    <w:rsid w:val="0063619C"/>
    <w:rsid w:val="006548E0"/>
    <w:rsid w:val="00657C72"/>
    <w:rsid w:val="0066303F"/>
    <w:rsid w:val="0067015E"/>
    <w:rsid w:val="00671C61"/>
    <w:rsid w:val="00671CBE"/>
    <w:rsid w:val="00672C00"/>
    <w:rsid w:val="006740BB"/>
    <w:rsid w:val="0068111D"/>
    <w:rsid w:val="00685A7C"/>
    <w:rsid w:val="0068741B"/>
    <w:rsid w:val="006945F5"/>
    <w:rsid w:val="00695171"/>
    <w:rsid w:val="006954FF"/>
    <w:rsid w:val="006A20B6"/>
    <w:rsid w:val="006A625F"/>
    <w:rsid w:val="006B03F1"/>
    <w:rsid w:val="006C359C"/>
    <w:rsid w:val="006C366C"/>
    <w:rsid w:val="006C4467"/>
    <w:rsid w:val="006D47EB"/>
    <w:rsid w:val="006D69E8"/>
    <w:rsid w:val="006D7C1A"/>
    <w:rsid w:val="006E6A04"/>
    <w:rsid w:val="006F1373"/>
    <w:rsid w:val="006F3C38"/>
    <w:rsid w:val="00700E1F"/>
    <w:rsid w:val="00701DB2"/>
    <w:rsid w:val="00702A11"/>
    <w:rsid w:val="00703A88"/>
    <w:rsid w:val="007127DB"/>
    <w:rsid w:val="007138E5"/>
    <w:rsid w:val="00717C1F"/>
    <w:rsid w:val="0072749D"/>
    <w:rsid w:val="00731007"/>
    <w:rsid w:val="00735DF9"/>
    <w:rsid w:val="00735EFF"/>
    <w:rsid w:val="00742FAC"/>
    <w:rsid w:val="007548CC"/>
    <w:rsid w:val="00762E34"/>
    <w:rsid w:val="0076380B"/>
    <w:rsid w:val="00764905"/>
    <w:rsid w:val="00764E6E"/>
    <w:rsid w:val="007664AB"/>
    <w:rsid w:val="00766862"/>
    <w:rsid w:val="00771529"/>
    <w:rsid w:val="00776F2B"/>
    <w:rsid w:val="00781101"/>
    <w:rsid w:val="00792A7B"/>
    <w:rsid w:val="00793655"/>
    <w:rsid w:val="007A5F48"/>
    <w:rsid w:val="007A5FFC"/>
    <w:rsid w:val="007A6973"/>
    <w:rsid w:val="007B0B4C"/>
    <w:rsid w:val="007B2A29"/>
    <w:rsid w:val="007B713E"/>
    <w:rsid w:val="007C3F3B"/>
    <w:rsid w:val="007C5C8C"/>
    <w:rsid w:val="007C79DD"/>
    <w:rsid w:val="007D31C3"/>
    <w:rsid w:val="007D3CC3"/>
    <w:rsid w:val="007D46FD"/>
    <w:rsid w:val="007D5D07"/>
    <w:rsid w:val="007E2D39"/>
    <w:rsid w:val="007E42B4"/>
    <w:rsid w:val="007E5714"/>
    <w:rsid w:val="007E6B5D"/>
    <w:rsid w:val="007E6EFD"/>
    <w:rsid w:val="007F4F35"/>
    <w:rsid w:val="007F6EDF"/>
    <w:rsid w:val="00802387"/>
    <w:rsid w:val="00805DE9"/>
    <w:rsid w:val="00806C7A"/>
    <w:rsid w:val="00812041"/>
    <w:rsid w:val="00812B2E"/>
    <w:rsid w:val="00825836"/>
    <w:rsid w:val="00827649"/>
    <w:rsid w:val="00833641"/>
    <w:rsid w:val="00833AB3"/>
    <w:rsid w:val="0083421F"/>
    <w:rsid w:val="00835607"/>
    <w:rsid w:val="00835C5E"/>
    <w:rsid w:val="00841AC8"/>
    <w:rsid w:val="00846F40"/>
    <w:rsid w:val="00851AFB"/>
    <w:rsid w:val="00852A67"/>
    <w:rsid w:val="00853D52"/>
    <w:rsid w:val="00855096"/>
    <w:rsid w:val="00866773"/>
    <w:rsid w:val="008722D8"/>
    <w:rsid w:val="00872735"/>
    <w:rsid w:val="00874662"/>
    <w:rsid w:val="008772C3"/>
    <w:rsid w:val="00883BA5"/>
    <w:rsid w:val="00886FFF"/>
    <w:rsid w:val="00890D80"/>
    <w:rsid w:val="0089186D"/>
    <w:rsid w:val="00894436"/>
    <w:rsid w:val="00895EC6"/>
    <w:rsid w:val="00895F4A"/>
    <w:rsid w:val="008A1B80"/>
    <w:rsid w:val="008A60F7"/>
    <w:rsid w:val="008B1FA7"/>
    <w:rsid w:val="008B4AD7"/>
    <w:rsid w:val="008C3C0E"/>
    <w:rsid w:val="008C3CF2"/>
    <w:rsid w:val="008C7FA8"/>
    <w:rsid w:val="008D121D"/>
    <w:rsid w:val="008D2C89"/>
    <w:rsid w:val="008D3DF8"/>
    <w:rsid w:val="008D4720"/>
    <w:rsid w:val="008E14E1"/>
    <w:rsid w:val="008E27E5"/>
    <w:rsid w:val="008E4C95"/>
    <w:rsid w:val="008E5346"/>
    <w:rsid w:val="008E564D"/>
    <w:rsid w:val="008E6322"/>
    <w:rsid w:val="008E725A"/>
    <w:rsid w:val="00900780"/>
    <w:rsid w:val="00901D0F"/>
    <w:rsid w:val="00902AAD"/>
    <w:rsid w:val="0090383C"/>
    <w:rsid w:val="00903B18"/>
    <w:rsid w:val="00903F87"/>
    <w:rsid w:val="009148D3"/>
    <w:rsid w:val="00916FDF"/>
    <w:rsid w:val="00917805"/>
    <w:rsid w:val="009178DA"/>
    <w:rsid w:val="00922861"/>
    <w:rsid w:val="00924229"/>
    <w:rsid w:val="00924AE3"/>
    <w:rsid w:val="00925D31"/>
    <w:rsid w:val="00926582"/>
    <w:rsid w:val="0092659D"/>
    <w:rsid w:val="00930FFD"/>
    <w:rsid w:val="00931B1C"/>
    <w:rsid w:val="00935804"/>
    <w:rsid w:val="0093687E"/>
    <w:rsid w:val="00943EDA"/>
    <w:rsid w:val="00944311"/>
    <w:rsid w:val="00945348"/>
    <w:rsid w:val="00945F86"/>
    <w:rsid w:val="0095282D"/>
    <w:rsid w:val="00954AAB"/>
    <w:rsid w:val="00955FF0"/>
    <w:rsid w:val="0095677D"/>
    <w:rsid w:val="009603FD"/>
    <w:rsid w:val="009614F8"/>
    <w:rsid w:val="009621B9"/>
    <w:rsid w:val="00962BE4"/>
    <w:rsid w:val="00962C19"/>
    <w:rsid w:val="00965966"/>
    <w:rsid w:val="009754B9"/>
    <w:rsid w:val="00981B8E"/>
    <w:rsid w:val="00981BFD"/>
    <w:rsid w:val="00982AFD"/>
    <w:rsid w:val="00983810"/>
    <w:rsid w:val="00984932"/>
    <w:rsid w:val="0098544C"/>
    <w:rsid w:val="00987C30"/>
    <w:rsid w:val="009914BE"/>
    <w:rsid w:val="00991650"/>
    <w:rsid w:val="009929DF"/>
    <w:rsid w:val="00996163"/>
    <w:rsid w:val="009A24A7"/>
    <w:rsid w:val="009A321C"/>
    <w:rsid w:val="009B2596"/>
    <w:rsid w:val="009C2CC0"/>
    <w:rsid w:val="009C7866"/>
    <w:rsid w:val="009D496E"/>
    <w:rsid w:val="009D7D2D"/>
    <w:rsid w:val="009F0020"/>
    <w:rsid w:val="009F00B3"/>
    <w:rsid w:val="009F4808"/>
    <w:rsid w:val="009F6267"/>
    <w:rsid w:val="00A01BA0"/>
    <w:rsid w:val="00A02430"/>
    <w:rsid w:val="00A07C7D"/>
    <w:rsid w:val="00A10279"/>
    <w:rsid w:val="00A103AC"/>
    <w:rsid w:val="00A10A79"/>
    <w:rsid w:val="00A112F1"/>
    <w:rsid w:val="00A1457C"/>
    <w:rsid w:val="00A14DD2"/>
    <w:rsid w:val="00A166A5"/>
    <w:rsid w:val="00A16981"/>
    <w:rsid w:val="00A209E3"/>
    <w:rsid w:val="00A22AF3"/>
    <w:rsid w:val="00A2578A"/>
    <w:rsid w:val="00A31EBE"/>
    <w:rsid w:val="00A33C12"/>
    <w:rsid w:val="00A34C8A"/>
    <w:rsid w:val="00A36997"/>
    <w:rsid w:val="00A37431"/>
    <w:rsid w:val="00A40457"/>
    <w:rsid w:val="00A44EC4"/>
    <w:rsid w:val="00A51039"/>
    <w:rsid w:val="00A54313"/>
    <w:rsid w:val="00A56BCF"/>
    <w:rsid w:val="00A61522"/>
    <w:rsid w:val="00A61A47"/>
    <w:rsid w:val="00A633D3"/>
    <w:rsid w:val="00A65E06"/>
    <w:rsid w:val="00A6612E"/>
    <w:rsid w:val="00A72ADF"/>
    <w:rsid w:val="00A76384"/>
    <w:rsid w:val="00A80404"/>
    <w:rsid w:val="00A8318F"/>
    <w:rsid w:val="00A83FC7"/>
    <w:rsid w:val="00A843FA"/>
    <w:rsid w:val="00A854AA"/>
    <w:rsid w:val="00A87957"/>
    <w:rsid w:val="00A919F7"/>
    <w:rsid w:val="00A9306D"/>
    <w:rsid w:val="00A95142"/>
    <w:rsid w:val="00A97D3E"/>
    <w:rsid w:val="00AA0F03"/>
    <w:rsid w:val="00AA2043"/>
    <w:rsid w:val="00AA2B68"/>
    <w:rsid w:val="00AA664C"/>
    <w:rsid w:val="00AA6B2D"/>
    <w:rsid w:val="00AB345B"/>
    <w:rsid w:val="00AB61C1"/>
    <w:rsid w:val="00AC265C"/>
    <w:rsid w:val="00AC352E"/>
    <w:rsid w:val="00AC3B4D"/>
    <w:rsid w:val="00AD201E"/>
    <w:rsid w:val="00AD3CFB"/>
    <w:rsid w:val="00AD3EAA"/>
    <w:rsid w:val="00AD46EB"/>
    <w:rsid w:val="00AD4AD0"/>
    <w:rsid w:val="00AD531C"/>
    <w:rsid w:val="00AD5E8D"/>
    <w:rsid w:val="00AD5F65"/>
    <w:rsid w:val="00AE1386"/>
    <w:rsid w:val="00AE2172"/>
    <w:rsid w:val="00AE504A"/>
    <w:rsid w:val="00AE7A6B"/>
    <w:rsid w:val="00AF2423"/>
    <w:rsid w:val="00AF4045"/>
    <w:rsid w:val="00AF5636"/>
    <w:rsid w:val="00B021D4"/>
    <w:rsid w:val="00B03250"/>
    <w:rsid w:val="00B0585A"/>
    <w:rsid w:val="00B10175"/>
    <w:rsid w:val="00B12471"/>
    <w:rsid w:val="00B141BC"/>
    <w:rsid w:val="00B16410"/>
    <w:rsid w:val="00B16DA1"/>
    <w:rsid w:val="00B20CAC"/>
    <w:rsid w:val="00B20D74"/>
    <w:rsid w:val="00B25695"/>
    <w:rsid w:val="00B31484"/>
    <w:rsid w:val="00B31EE2"/>
    <w:rsid w:val="00B32259"/>
    <w:rsid w:val="00B33E67"/>
    <w:rsid w:val="00B37E1E"/>
    <w:rsid w:val="00B41C20"/>
    <w:rsid w:val="00B43AB4"/>
    <w:rsid w:val="00B440A0"/>
    <w:rsid w:val="00B474FE"/>
    <w:rsid w:val="00B51033"/>
    <w:rsid w:val="00B52C05"/>
    <w:rsid w:val="00B55198"/>
    <w:rsid w:val="00B55D0D"/>
    <w:rsid w:val="00B62022"/>
    <w:rsid w:val="00B6202F"/>
    <w:rsid w:val="00B64416"/>
    <w:rsid w:val="00B72849"/>
    <w:rsid w:val="00B728B6"/>
    <w:rsid w:val="00B75456"/>
    <w:rsid w:val="00B76ECD"/>
    <w:rsid w:val="00B819F2"/>
    <w:rsid w:val="00B83B7D"/>
    <w:rsid w:val="00B84ED4"/>
    <w:rsid w:val="00B901AE"/>
    <w:rsid w:val="00B94C8C"/>
    <w:rsid w:val="00B95EF7"/>
    <w:rsid w:val="00B964C1"/>
    <w:rsid w:val="00B97DED"/>
    <w:rsid w:val="00BA0353"/>
    <w:rsid w:val="00BA1403"/>
    <w:rsid w:val="00BA5E3C"/>
    <w:rsid w:val="00BA7D99"/>
    <w:rsid w:val="00BB0E2F"/>
    <w:rsid w:val="00BB7218"/>
    <w:rsid w:val="00BC38A6"/>
    <w:rsid w:val="00BC38D3"/>
    <w:rsid w:val="00BC3B7F"/>
    <w:rsid w:val="00BC4EE1"/>
    <w:rsid w:val="00BD4FBD"/>
    <w:rsid w:val="00BD58A0"/>
    <w:rsid w:val="00BD6EA3"/>
    <w:rsid w:val="00BE0188"/>
    <w:rsid w:val="00BE1C5C"/>
    <w:rsid w:val="00BF1279"/>
    <w:rsid w:val="00BF2438"/>
    <w:rsid w:val="00BF53D8"/>
    <w:rsid w:val="00BF6A3F"/>
    <w:rsid w:val="00C00474"/>
    <w:rsid w:val="00C005BC"/>
    <w:rsid w:val="00C01021"/>
    <w:rsid w:val="00C04F3C"/>
    <w:rsid w:val="00C0718D"/>
    <w:rsid w:val="00C15B91"/>
    <w:rsid w:val="00C15EF0"/>
    <w:rsid w:val="00C245B8"/>
    <w:rsid w:val="00C265A1"/>
    <w:rsid w:val="00C26CD6"/>
    <w:rsid w:val="00C36C54"/>
    <w:rsid w:val="00C376B3"/>
    <w:rsid w:val="00C56582"/>
    <w:rsid w:val="00C67603"/>
    <w:rsid w:val="00C70E05"/>
    <w:rsid w:val="00C73F31"/>
    <w:rsid w:val="00C756A7"/>
    <w:rsid w:val="00C76818"/>
    <w:rsid w:val="00C81690"/>
    <w:rsid w:val="00C82E55"/>
    <w:rsid w:val="00C84C98"/>
    <w:rsid w:val="00C907D4"/>
    <w:rsid w:val="00C93173"/>
    <w:rsid w:val="00C93E72"/>
    <w:rsid w:val="00C95B4E"/>
    <w:rsid w:val="00C97E3B"/>
    <w:rsid w:val="00CA40B2"/>
    <w:rsid w:val="00CB2920"/>
    <w:rsid w:val="00CB313E"/>
    <w:rsid w:val="00CC0BBA"/>
    <w:rsid w:val="00CC28FC"/>
    <w:rsid w:val="00CC3589"/>
    <w:rsid w:val="00CC6420"/>
    <w:rsid w:val="00CC6ADE"/>
    <w:rsid w:val="00CD2739"/>
    <w:rsid w:val="00CD6983"/>
    <w:rsid w:val="00CE05DF"/>
    <w:rsid w:val="00CE3420"/>
    <w:rsid w:val="00CF0F45"/>
    <w:rsid w:val="00CF4625"/>
    <w:rsid w:val="00CF7CAC"/>
    <w:rsid w:val="00D02977"/>
    <w:rsid w:val="00D050CC"/>
    <w:rsid w:val="00D05DF6"/>
    <w:rsid w:val="00D05FE7"/>
    <w:rsid w:val="00D1333F"/>
    <w:rsid w:val="00D141CD"/>
    <w:rsid w:val="00D20B9B"/>
    <w:rsid w:val="00D21125"/>
    <w:rsid w:val="00D227EF"/>
    <w:rsid w:val="00D250FE"/>
    <w:rsid w:val="00D26C76"/>
    <w:rsid w:val="00D27095"/>
    <w:rsid w:val="00D4072D"/>
    <w:rsid w:val="00D5132D"/>
    <w:rsid w:val="00D52D32"/>
    <w:rsid w:val="00D52D4C"/>
    <w:rsid w:val="00D552F8"/>
    <w:rsid w:val="00D5596C"/>
    <w:rsid w:val="00D56D7E"/>
    <w:rsid w:val="00D56FD4"/>
    <w:rsid w:val="00D57FD8"/>
    <w:rsid w:val="00D601E9"/>
    <w:rsid w:val="00D60BE3"/>
    <w:rsid w:val="00D628B2"/>
    <w:rsid w:val="00D65354"/>
    <w:rsid w:val="00D70A18"/>
    <w:rsid w:val="00D72370"/>
    <w:rsid w:val="00D730FC"/>
    <w:rsid w:val="00D73D1A"/>
    <w:rsid w:val="00D75D1C"/>
    <w:rsid w:val="00D80655"/>
    <w:rsid w:val="00D8090B"/>
    <w:rsid w:val="00D83AC3"/>
    <w:rsid w:val="00D8660A"/>
    <w:rsid w:val="00D86B8E"/>
    <w:rsid w:val="00D872F9"/>
    <w:rsid w:val="00D90BCC"/>
    <w:rsid w:val="00DA2B90"/>
    <w:rsid w:val="00DA2C5B"/>
    <w:rsid w:val="00DA3087"/>
    <w:rsid w:val="00DA3184"/>
    <w:rsid w:val="00DA6299"/>
    <w:rsid w:val="00DB29AE"/>
    <w:rsid w:val="00DB5979"/>
    <w:rsid w:val="00DB5E7E"/>
    <w:rsid w:val="00DC5AC0"/>
    <w:rsid w:val="00DD1114"/>
    <w:rsid w:val="00DD21B1"/>
    <w:rsid w:val="00DD3387"/>
    <w:rsid w:val="00DD6B0B"/>
    <w:rsid w:val="00DE204D"/>
    <w:rsid w:val="00E03CC4"/>
    <w:rsid w:val="00E04169"/>
    <w:rsid w:val="00E06587"/>
    <w:rsid w:val="00E07C25"/>
    <w:rsid w:val="00E10F40"/>
    <w:rsid w:val="00E11718"/>
    <w:rsid w:val="00E17A09"/>
    <w:rsid w:val="00E21282"/>
    <w:rsid w:val="00E234A4"/>
    <w:rsid w:val="00E24E88"/>
    <w:rsid w:val="00E254E4"/>
    <w:rsid w:val="00E305A2"/>
    <w:rsid w:val="00E30FCB"/>
    <w:rsid w:val="00E3333A"/>
    <w:rsid w:val="00E357AB"/>
    <w:rsid w:val="00E37DE7"/>
    <w:rsid w:val="00E45D5D"/>
    <w:rsid w:val="00E45DA3"/>
    <w:rsid w:val="00E51936"/>
    <w:rsid w:val="00E52AD7"/>
    <w:rsid w:val="00E6034D"/>
    <w:rsid w:val="00E64237"/>
    <w:rsid w:val="00E650B1"/>
    <w:rsid w:val="00E664BB"/>
    <w:rsid w:val="00E70890"/>
    <w:rsid w:val="00E7435B"/>
    <w:rsid w:val="00E82693"/>
    <w:rsid w:val="00E82BB2"/>
    <w:rsid w:val="00E84D6F"/>
    <w:rsid w:val="00E9154A"/>
    <w:rsid w:val="00E91843"/>
    <w:rsid w:val="00E92D83"/>
    <w:rsid w:val="00E93953"/>
    <w:rsid w:val="00E93986"/>
    <w:rsid w:val="00E94283"/>
    <w:rsid w:val="00E95BCB"/>
    <w:rsid w:val="00EA0E68"/>
    <w:rsid w:val="00EA1CDC"/>
    <w:rsid w:val="00EA3024"/>
    <w:rsid w:val="00EA6268"/>
    <w:rsid w:val="00EA6C96"/>
    <w:rsid w:val="00EB003F"/>
    <w:rsid w:val="00EB5F7C"/>
    <w:rsid w:val="00EB7A18"/>
    <w:rsid w:val="00ED3817"/>
    <w:rsid w:val="00ED42BC"/>
    <w:rsid w:val="00ED4DA3"/>
    <w:rsid w:val="00EE16F7"/>
    <w:rsid w:val="00EE30E6"/>
    <w:rsid w:val="00EE3DA5"/>
    <w:rsid w:val="00EE6FFF"/>
    <w:rsid w:val="00EE705C"/>
    <w:rsid w:val="00EF1A81"/>
    <w:rsid w:val="00F02998"/>
    <w:rsid w:val="00F06E62"/>
    <w:rsid w:val="00F07CC3"/>
    <w:rsid w:val="00F1273E"/>
    <w:rsid w:val="00F13822"/>
    <w:rsid w:val="00F23313"/>
    <w:rsid w:val="00F25746"/>
    <w:rsid w:val="00F27E9B"/>
    <w:rsid w:val="00F366DA"/>
    <w:rsid w:val="00F40796"/>
    <w:rsid w:val="00F40ECF"/>
    <w:rsid w:val="00F412DB"/>
    <w:rsid w:val="00F4297B"/>
    <w:rsid w:val="00F458F2"/>
    <w:rsid w:val="00F46708"/>
    <w:rsid w:val="00F5215E"/>
    <w:rsid w:val="00F54FE5"/>
    <w:rsid w:val="00F62B37"/>
    <w:rsid w:val="00F670A6"/>
    <w:rsid w:val="00F72B2D"/>
    <w:rsid w:val="00F82FFE"/>
    <w:rsid w:val="00F8368B"/>
    <w:rsid w:val="00F83E71"/>
    <w:rsid w:val="00F844E9"/>
    <w:rsid w:val="00F84619"/>
    <w:rsid w:val="00F926B7"/>
    <w:rsid w:val="00F94A65"/>
    <w:rsid w:val="00FA35B5"/>
    <w:rsid w:val="00FB022B"/>
    <w:rsid w:val="00FB1059"/>
    <w:rsid w:val="00FB28CE"/>
    <w:rsid w:val="00FB56EF"/>
    <w:rsid w:val="00FC011C"/>
    <w:rsid w:val="00FC41B5"/>
    <w:rsid w:val="00FC4326"/>
    <w:rsid w:val="00FC55CE"/>
    <w:rsid w:val="00FC5746"/>
    <w:rsid w:val="00FC75E4"/>
    <w:rsid w:val="00FC77D7"/>
    <w:rsid w:val="00FD0D49"/>
    <w:rsid w:val="00FD2635"/>
    <w:rsid w:val="00FD32EB"/>
    <w:rsid w:val="00FD6104"/>
    <w:rsid w:val="00FD6689"/>
    <w:rsid w:val="00FD795F"/>
    <w:rsid w:val="00FD7D0D"/>
    <w:rsid w:val="00FE0353"/>
    <w:rsid w:val="00FE089E"/>
    <w:rsid w:val="00FE23E1"/>
    <w:rsid w:val="00FE38D5"/>
    <w:rsid w:val="00FE679B"/>
    <w:rsid w:val="00FE7133"/>
    <w:rsid w:val="00FF4858"/>
    <w:rsid w:val="00FF6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2F615C78-63C5-4BD4-9B48-5534719A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FC6"/>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02430"/>
    <w:rPr>
      <w:rFonts w:ascii="Tahoma" w:hAnsi="Tahoma" w:cs="Tahoma"/>
      <w:sz w:val="16"/>
      <w:szCs w:val="16"/>
    </w:rPr>
  </w:style>
  <w:style w:type="character" w:customStyle="1" w:styleId="a4">
    <w:name w:val="Текст выноски Знак"/>
    <w:link w:val="a3"/>
    <w:uiPriority w:val="99"/>
    <w:semiHidden/>
    <w:rsid w:val="00594F3E"/>
    <w:rPr>
      <w:sz w:val="0"/>
      <w:szCs w:val="0"/>
      <w:lang w:val="uk-UA"/>
    </w:rPr>
  </w:style>
  <w:style w:type="paragraph" w:styleId="a5">
    <w:name w:val="Body Text"/>
    <w:basedOn w:val="a"/>
    <w:link w:val="a6"/>
    <w:uiPriority w:val="99"/>
    <w:rsid w:val="00142E8F"/>
    <w:pPr>
      <w:ind w:right="-341"/>
      <w:jc w:val="both"/>
    </w:pPr>
    <w:rPr>
      <w:sz w:val="28"/>
      <w:szCs w:val="20"/>
    </w:rPr>
  </w:style>
  <w:style w:type="character" w:customStyle="1" w:styleId="a6">
    <w:name w:val="Основной текст Знак"/>
    <w:link w:val="a5"/>
    <w:uiPriority w:val="99"/>
    <w:semiHidden/>
    <w:rsid w:val="00594F3E"/>
    <w:rPr>
      <w:sz w:val="24"/>
      <w:szCs w:val="24"/>
      <w:lang w:val="uk-UA"/>
    </w:rPr>
  </w:style>
  <w:style w:type="paragraph" w:customStyle="1" w:styleId="ShapkaDocumentu">
    <w:name w:val="Shapka Documentu"/>
    <w:basedOn w:val="a"/>
    <w:rsid w:val="00F27E9B"/>
    <w:pPr>
      <w:keepNext/>
      <w:keepLines/>
      <w:spacing w:after="240"/>
      <w:ind w:left="3969"/>
      <w:jc w:val="center"/>
    </w:pPr>
    <w:rPr>
      <w:rFonts w:ascii="Antiqua" w:hAnsi="Antiqua"/>
      <w:sz w:val="26"/>
      <w:szCs w:val="20"/>
    </w:rPr>
  </w:style>
  <w:style w:type="paragraph" w:styleId="a7">
    <w:name w:val="Body Text Indent"/>
    <w:basedOn w:val="a"/>
    <w:link w:val="a8"/>
    <w:uiPriority w:val="99"/>
    <w:rsid w:val="002C570E"/>
    <w:pPr>
      <w:spacing w:after="120"/>
      <w:ind w:left="283"/>
    </w:pPr>
  </w:style>
  <w:style w:type="character" w:customStyle="1" w:styleId="a8">
    <w:name w:val="Основной текст с отступом Знак"/>
    <w:link w:val="a7"/>
    <w:uiPriority w:val="99"/>
    <w:semiHidden/>
    <w:rsid w:val="00594F3E"/>
    <w:rPr>
      <w:sz w:val="24"/>
      <w:szCs w:val="24"/>
      <w:lang w:val="uk-UA"/>
    </w:rPr>
  </w:style>
  <w:style w:type="paragraph" w:styleId="a9">
    <w:name w:val="Document Map"/>
    <w:basedOn w:val="a"/>
    <w:link w:val="aa"/>
    <w:uiPriority w:val="99"/>
    <w:semiHidden/>
    <w:rsid w:val="009621B9"/>
    <w:pPr>
      <w:shd w:val="clear" w:color="auto" w:fill="000080"/>
    </w:pPr>
    <w:rPr>
      <w:rFonts w:ascii="Tahoma" w:hAnsi="Tahoma" w:cs="Tahoma"/>
      <w:sz w:val="20"/>
      <w:szCs w:val="20"/>
    </w:rPr>
  </w:style>
  <w:style w:type="character" w:customStyle="1" w:styleId="aa">
    <w:name w:val="Схема документа Знак"/>
    <w:link w:val="a9"/>
    <w:uiPriority w:val="99"/>
    <w:semiHidden/>
    <w:rsid w:val="00594F3E"/>
    <w:rPr>
      <w:sz w:val="0"/>
      <w:szCs w:val="0"/>
      <w:lang w:val="uk-UA"/>
    </w:rPr>
  </w:style>
  <w:style w:type="character" w:styleId="ab">
    <w:name w:val="Emphasis"/>
    <w:uiPriority w:val="20"/>
    <w:qFormat/>
    <w:rsid w:val="003459A9"/>
    <w:rPr>
      <w:i/>
    </w:rPr>
  </w:style>
  <w:style w:type="character" w:styleId="ac">
    <w:name w:val="Hyperlink"/>
    <w:uiPriority w:val="99"/>
    <w:rsid w:val="00AD4AD0"/>
    <w:rPr>
      <w:rFonts w:cs="Times New Roman"/>
      <w:color w:val="0000FF"/>
      <w:u w:val="single"/>
    </w:rPr>
  </w:style>
  <w:style w:type="table" w:styleId="ad">
    <w:name w:val="Table Grid"/>
    <w:basedOn w:val="a1"/>
    <w:rsid w:val="00356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361576">
      <w:marLeft w:val="0"/>
      <w:marRight w:val="0"/>
      <w:marTop w:val="0"/>
      <w:marBottom w:val="0"/>
      <w:divBdr>
        <w:top w:val="none" w:sz="0" w:space="0" w:color="auto"/>
        <w:left w:val="none" w:sz="0" w:space="0" w:color="auto"/>
        <w:bottom w:val="none" w:sz="0" w:space="0" w:color="auto"/>
        <w:right w:val="none" w:sz="0" w:space="0" w:color="auto"/>
      </w:divBdr>
    </w:div>
    <w:div w:id="935361577">
      <w:marLeft w:val="0"/>
      <w:marRight w:val="0"/>
      <w:marTop w:val="0"/>
      <w:marBottom w:val="0"/>
      <w:divBdr>
        <w:top w:val="none" w:sz="0" w:space="0" w:color="auto"/>
        <w:left w:val="none" w:sz="0" w:space="0" w:color="auto"/>
        <w:bottom w:val="none" w:sz="0" w:space="0" w:color="auto"/>
        <w:right w:val="none" w:sz="0" w:space="0" w:color="auto"/>
      </w:divBdr>
    </w:div>
    <w:div w:id="935361578">
      <w:marLeft w:val="0"/>
      <w:marRight w:val="0"/>
      <w:marTop w:val="0"/>
      <w:marBottom w:val="0"/>
      <w:divBdr>
        <w:top w:val="none" w:sz="0" w:space="0" w:color="auto"/>
        <w:left w:val="none" w:sz="0" w:space="0" w:color="auto"/>
        <w:bottom w:val="none" w:sz="0" w:space="0" w:color="auto"/>
        <w:right w:val="none" w:sz="0" w:space="0" w:color="auto"/>
      </w:divBdr>
    </w:div>
    <w:div w:id="935361579">
      <w:marLeft w:val="0"/>
      <w:marRight w:val="0"/>
      <w:marTop w:val="0"/>
      <w:marBottom w:val="0"/>
      <w:divBdr>
        <w:top w:val="none" w:sz="0" w:space="0" w:color="auto"/>
        <w:left w:val="none" w:sz="0" w:space="0" w:color="auto"/>
        <w:bottom w:val="none" w:sz="0" w:space="0" w:color="auto"/>
        <w:right w:val="none" w:sz="0" w:space="0" w:color="auto"/>
      </w:divBdr>
    </w:div>
    <w:div w:id="935361580">
      <w:marLeft w:val="0"/>
      <w:marRight w:val="0"/>
      <w:marTop w:val="0"/>
      <w:marBottom w:val="0"/>
      <w:divBdr>
        <w:top w:val="none" w:sz="0" w:space="0" w:color="auto"/>
        <w:left w:val="none" w:sz="0" w:space="0" w:color="auto"/>
        <w:bottom w:val="none" w:sz="0" w:space="0" w:color="auto"/>
        <w:right w:val="none" w:sz="0" w:space="0" w:color="auto"/>
      </w:divBdr>
    </w:div>
    <w:div w:id="935361581">
      <w:marLeft w:val="0"/>
      <w:marRight w:val="0"/>
      <w:marTop w:val="0"/>
      <w:marBottom w:val="0"/>
      <w:divBdr>
        <w:top w:val="none" w:sz="0" w:space="0" w:color="auto"/>
        <w:left w:val="none" w:sz="0" w:space="0" w:color="auto"/>
        <w:bottom w:val="none" w:sz="0" w:space="0" w:color="auto"/>
        <w:right w:val="none" w:sz="0" w:space="0" w:color="auto"/>
      </w:divBdr>
    </w:div>
    <w:div w:id="935361582">
      <w:marLeft w:val="0"/>
      <w:marRight w:val="0"/>
      <w:marTop w:val="0"/>
      <w:marBottom w:val="0"/>
      <w:divBdr>
        <w:top w:val="none" w:sz="0" w:space="0" w:color="auto"/>
        <w:left w:val="none" w:sz="0" w:space="0" w:color="auto"/>
        <w:bottom w:val="none" w:sz="0" w:space="0" w:color="auto"/>
        <w:right w:val="none" w:sz="0" w:space="0" w:color="auto"/>
      </w:divBdr>
    </w:div>
    <w:div w:id="935361583">
      <w:marLeft w:val="0"/>
      <w:marRight w:val="0"/>
      <w:marTop w:val="0"/>
      <w:marBottom w:val="0"/>
      <w:divBdr>
        <w:top w:val="none" w:sz="0" w:space="0" w:color="auto"/>
        <w:left w:val="none" w:sz="0" w:space="0" w:color="auto"/>
        <w:bottom w:val="none" w:sz="0" w:space="0" w:color="auto"/>
        <w:right w:val="none" w:sz="0" w:space="0" w:color="auto"/>
      </w:divBdr>
    </w:div>
    <w:div w:id="935361584">
      <w:marLeft w:val="0"/>
      <w:marRight w:val="0"/>
      <w:marTop w:val="0"/>
      <w:marBottom w:val="0"/>
      <w:divBdr>
        <w:top w:val="none" w:sz="0" w:space="0" w:color="auto"/>
        <w:left w:val="none" w:sz="0" w:space="0" w:color="auto"/>
        <w:bottom w:val="none" w:sz="0" w:space="0" w:color="auto"/>
        <w:right w:val="none" w:sz="0" w:space="0" w:color="auto"/>
      </w:divBdr>
    </w:div>
    <w:div w:id="935361585">
      <w:marLeft w:val="0"/>
      <w:marRight w:val="0"/>
      <w:marTop w:val="0"/>
      <w:marBottom w:val="0"/>
      <w:divBdr>
        <w:top w:val="none" w:sz="0" w:space="0" w:color="auto"/>
        <w:left w:val="none" w:sz="0" w:space="0" w:color="auto"/>
        <w:bottom w:val="none" w:sz="0" w:space="0" w:color="auto"/>
        <w:right w:val="none" w:sz="0" w:space="0" w:color="auto"/>
      </w:divBdr>
    </w:div>
    <w:div w:id="935361586">
      <w:marLeft w:val="0"/>
      <w:marRight w:val="0"/>
      <w:marTop w:val="0"/>
      <w:marBottom w:val="0"/>
      <w:divBdr>
        <w:top w:val="none" w:sz="0" w:space="0" w:color="auto"/>
        <w:left w:val="none" w:sz="0" w:space="0" w:color="auto"/>
        <w:bottom w:val="none" w:sz="0" w:space="0" w:color="auto"/>
        <w:right w:val="none" w:sz="0" w:space="0" w:color="auto"/>
      </w:divBdr>
    </w:div>
    <w:div w:id="935361587">
      <w:marLeft w:val="0"/>
      <w:marRight w:val="0"/>
      <w:marTop w:val="0"/>
      <w:marBottom w:val="0"/>
      <w:divBdr>
        <w:top w:val="none" w:sz="0" w:space="0" w:color="auto"/>
        <w:left w:val="none" w:sz="0" w:space="0" w:color="auto"/>
        <w:bottom w:val="none" w:sz="0" w:space="0" w:color="auto"/>
        <w:right w:val="none" w:sz="0" w:space="0" w:color="auto"/>
      </w:divBdr>
    </w:div>
    <w:div w:id="935361588">
      <w:marLeft w:val="0"/>
      <w:marRight w:val="0"/>
      <w:marTop w:val="0"/>
      <w:marBottom w:val="0"/>
      <w:divBdr>
        <w:top w:val="none" w:sz="0" w:space="0" w:color="auto"/>
        <w:left w:val="none" w:sz="0" w:space="0" w:color="auto"/>
        <w:bottom w:val="none" w:sz="0" w:space="0" w:color="auto"/>
        <w:right w:val="none" w:sz="0" w:space="0" w:color="auto"/>
      </w:divBdr>
    </w:div>
    <w:div w:id="935361589">
      <w:marLeft w:val="0"/>
      <w:marRight w:val="0"/>
      <w:marTop w:val="0"/>
      <w:marBottom w:val="0"/>
      <w:divBdr>
        <w:top w:val="none" w:sz="0" w:space="0" w:color="auto"/>
        <w:left w:val="none" w:sz="0" w:space="0" w:color="auto"/>
        <w:bottom w:val="none" w:sz="0" w:space="0" w:color="auto"/>
        <w:right w:val="none" w:sz="0" w:space="0" w:color="auto"/>
      </w:divBdr>
    </w:div>
    <w:div w:id="935361590">
      <w:marLeft w:val="0"/>
      <w:marRight w:val="0"/>
      <w:marTop w:val="0"/>
      <w:marBottom w:val="0"/>
      <w:divBdr>
        <w:top w:val="none" w:sz="0" w:space="0" w:color="auto"/>
        <w:left w:val="none" w:sz="0" w:space="0" w:color="auto"/>
        <w:bottom w:val="none" w:sz="0" w:space="0" w:color="auto"/>
        <w:right w:val="none" w:sz="0" w:space="0" w:color="auto"/>
      </w:divBdr>
    </w:div>
    <w:div w:id="935361591">
      <w:marLeft w:val="0"/>
      <w:marRight w:val="0"/>
      <w:marTop w:val="0"/>
      <w:marBottom w:val="0"/>
      <w:divBdr>
        <w:top w:val="none" w:sz="0" w:space="0" w:color="auto"/>
        <w:left w:val="none" w:sz="0" w:space="0" w:color="auto"/>
        <w:bottom w:val="none" w:sz="0" w:space="0" w:color="auto"/>
        <w:right w:val="none" w:sz="0" w:space="0" w:color="auto"/>
      </w:divBdr>
    </w:div>
    <w:div w:id="935361592">
      <w:marLeft w:val="0"/>
      <w:marRight w:val="0"/>
      <w:marTop w:val="0"/>
      <w:marBottom w:val="0"/>
      <w:divBdr>
        <w:top w:val="none" w:sz="0" w:space="0" w:color="auto"/>
        <w:left w:val="none" w:sz="0" w:space="0" w:color="auto"/>
        <w:bottom w:val="none" w:sz="0" w:space="0" w:color="auto"/>
        <w:right w:val="none" w:sz="0" w:space="0" w:color="auto"/>
      </w:divBdr>
    </w:div>
    <w:div w:id="935361593">
      <w:marLeft w:val="0"/>
      <w:marRight w:val="0"/>
      <w:marTop w:val="0"/>
      <w:marBottom w:val="0"/>
      <w:divBdr>
        <w:top w:val="none" w:sz="0" w:space="0" w:color="auto"/>
        <w:left w:val="none" w:sz="0" w:space="0" w:color="auto"/>
        <w:bottom w:val="none" w:sz="0" w:space="0" w:color="auto"/>
        <w:right w:val="none" w:sz="0" w:space="0" w:color="auto"/>
      </w:divBdr>
    </w:div>
    <w:div w:id="935361594">
      <w:marLeft w:val="0"/>
      <w:marRight w:val="0"/>
      <w:marTop w:val="0"/>
      <w:marBottom w:val="0"/>
      <w:divBdr>
        <w:top w:val="none" w:sz="0" w:space="0" w:color="auto"/>
        <w:left w:val="none" w:sz="0" w:space="0" w:color="auto"/>
        <w:bottom w:val="none" w:sz="0" w:space="0" w:color="auto"/>
        <w:right w:val="none" w:sz="0" w:space="0" w:color="auto"/>
      </w:divBdr>
    </w:div>
    <w:div w:id="935361595">
      <w:marLeft w:val="0"/>
      <w:marRight w:val="0"/>
      <w:marTop w:val="0"/>
      <w:marBottom w:val="0"/>
      <w:divBdr>
        <w:top w:val="none" w:sz="0" w:space="0" w:color="auto"/>
        <w:left w:val="none" w:sz="0" w:space="0" w:color="auto"/>
        <w:bottom w:val="none" w:sz="0" w:space="0" w:color="auto"/>
        <w:right w:val="none" w:sz="0" w:space="0" w:color="auto"/>
      </w:divBdr>
    </w:div>
    <w:div w:id="935361596">
      <w:marLeft w:val="0"/>
      <w:marRight w:val="0"/>
      <w:marTop w:val="0"/>
      <w:marBottom w:val="0"/>
      <w:divBdr>
        <w:top w:val="none" w:sz="0" w:space="0" w:color="auto"/>
        <w:left w:val="none" w:sz="0" w:space="0" w:color="auto"/>
        <w:bottom w:val="none" w:sz="0" w:space="0" w:color="auto"/>
        <w:right w:val="none" w:sz="0" w:space="0" w:color="auto"/>
      </w:divBdr>
    </w:div>
    <w:div w:id="935361597">
      <w:marLeft w:val="0"/>
      <w:marRight w:val="0"/>
      <w:marTop w:val="0"/>
      <w:marBottom w:val="0"/>
      <w:divBdr>
        <w:top w:val="none" w:sz="0" w:space="0" w:color="auto"/>
        <w:left w:val="none" w:sz="0" w:space="0" w:color="auto"/>
        <w:bottom w:val="none" w:sz="0" w:space="0" w:color="auto"/>
        <w:right w:val="none" w:sz="0" w:space="0" w:color="auto"/>
      </w:divBdr>
    </w:div>
    <w:div w:id="935361598">
      <w:marLeft w:val="0"/>
      <w:marRight w:val="0"/>
      <w:marTop w:val="0"/>
      <w:marBottom w:val="0"/>
      <w:divBdr>
        <w:top w:val="none" w:sz="0" w:space="0" w:color="auto"/>
        <w:left w:val="none" w:sz="0" w:space="0" w:color="auto"/>
        <w:bottom w:val="none" w:sz="0" w:space="0" w:color="auto"/>
        <w:right w:val="none" w:sz="0" w:space="0" w:color="auto"/>
      </w:divBdr>
    </w:div>
    <w:div w:id="935361599">
      <w:marLeft w:val="0"/>
      <w:marRight w:val="0"/>
      <w:marTop w:val="0"/>
      <w:marBottom w:val="0"/>
      <w:divBdr>
        <w:top w:val="none" w:sz="0" w:space="0" w:color="auto"/>
        <w:left w:val="none" w:sz="0" w:space="0" w:color="auto"/>
        <w:bottom w:val="none" w:sz="0" w:space="0" w:color="auto"/>
        <w:right w:val="none" w:sz="0" w:space="0" w:color="auto"/>
      </w:divBdr>
    </w:div>
    <w:div w:id="935361600">
      <w:marLeft w:val="0"/>
      <w:marRight w:val="0"/>
      <w:marTop w:val="0"/>
      <w:marBottom w:val="0"/>
      <w:divBdr>
        <w:top w:val="none" w:sz="0" w:space="0" w:color="auto"/>
        <w:left w:val="none" w:sz="0" w:space="0" w:color="auto"/>
        <w:bottom w:val="none" w:sz="0" w:space="0" w:color="auto"/>
        <w:right w:val="none" w:sz="0" w:space="0" w:color="auto"/>
      </w:divBdr>
    </w:div>
    <w:div w:id="935361601">
      <w:marLeft w:val="0"/>
      <w:marRight w:val="0"/>
      <w:marTop w:val="0"/>
      <w:marBottom w:val="0"/>
      <w:divBdr>
        <w:top w:val="none" w:sz="0" w:space="0" w:color="auto"/>
        <w:left w:val="none" w:sz="0" w:space="0" w:color="auto"/>
        <w:bottom w:val="none" w:sz="0" w:space="0" w:color="auto"/>
        <w:right w:val="none" w:sz="0" w:space="0" w:color="auto"/>
      </w:divBdr>
    </w:div>
    <w:div w:id="935361602">
      <w:marLeft w:val="0"/>
      <w:marRight w:val="0"/>
      <w:marTop w:val="0"/>
      <w:marBottom w:val="0"/>
      <w:divBdr>
        <w:top w:val="none" w:sz="0" w:space="0" w:color="auto"/>
        <w:left w:val="none" w:sz="0" w:space="0" w:color="auto"/>
        <w:bottom w:val="none" w:sz="0" w:space="0" w:color="auto"/>
        <w:right w:val="none" w:sz="0" w:space="0" w:color="auto"/>
      </w:divBdr>
    </w:div>
    <w:div w:id="935361603">
      <w:marLeft w:val="0"/>
      <w:marRight w:val="0"/>
      <w:marTop w:val="0"/>
      <w:marBottom w:val="0"/>
      <w:divBdr>
        <w:top w:val="none" w:sz="0" w:space="0" w:color="auto"/>
        <w:left w:val="none" w:sz="0" w:space="0" w:color="auto"/>
        <w:bottom w:val="none" w:sz="0" w:space="0" w:color="auto"/>
        <w:right w:val="none" w:sz="0" w:space="0" w:color="auto"/>
      </w:divBdr>
    </w:div>
    <w:div w:id="935361604">
      <w:marLeft w:val="0"/>
      <w:marRight w:val="0"/>
      <w:marTop w:val="0"/>
      <w:marBottom w:val="0"/>
      <w:divBdr>
        <w:top w:val="none" w:sz="0" w:space="0" w:color="auto"/>
        <w:left w:val="none" w:sz="0" w:space="0" w:color="auto"/>
        <w:bottom w:val="none" w:sz="0" w:space="0" w:color="auto"/>
        <w:right w:val="none" w:sz="0" w:space="0" w:color="auto"/>
      </w:divBdr>
    </w:div>
    <w:div w:id="935361605">
      <w:marLeft w:val="0"/>
      <w:marRight w:val="0"/>
      <w:marTop w:val="0"/>
      <w:marBottom w:val="0"/>
      <w:divBdr>
        <w:top w:val="none" w:sz="0" w:space="0" w:color="auto"/>
        <w:left w:val="none" w:sz="0" w:space="0" w:color="auto"/>
        <w:bottom w:val="none" w:sz="0" w:space="0" w:color="auto"/>
        <w:right w:val="none" w:sz="0" w:space="0" w:color="auto"/>
      </w:divBdr>
    </w:div>
    <w:div w:id="935361606">
      <w:marLeft w:val="0"/>
      <w:marRight w:val="0"/>
      <w:marTop w:val="0"/>
      <w:marBottom w:val="0"/>
      <w:divBdr>
        <w:top w:val="none" w:sz="0" w:space="0" w:color="auto"/>
        <w:left w:val="none" w:sz="0" w:space="0" w:color="auto"/>
        <w:bottom w:val="none" w:sz="0" w:space="0" w:color="auto"/>
        <w:right w:val="none" w:sz="0" w:space="0" w:color="auto"/>
      </w:divBdr>
    </w:div>
    <w:div w:id="935361607">
      <w:marLeft w:val="0"/>
      <w:marRight w:val="0"/>
      <w:marTop w:val="0"/>
      <w:marBottom w:val="0"/>
      <w:divBdr>
        <w:top w:val="none" w:sz="0" w:space="0" w:color="auto"/>
        <w:left w:val="none" w:sz="0" w:space="0" w:color="auto"/>
        <w:bottom w:val="none" w:sz="0" w:space="0" w:color="auto"/>
        <w:right w:val="none" w:sz="0" w:space="0" w:color="auto"/>
      </w:divBdr>
    </w:div>
    <w:div w:id="935361608">
      <w:marLeft w:val="0"/>
      <w:marRight w:val="0"/>
      <w:marTop w:val="0"/>
      <w:marBottom w:val="0"/>
      <w:divBdr>
        <w:top w:val="none" w:sz="0" w:space="0" w:color="auto"/>
        <w:left w:val="none" w:sz="0" w:space="0" w:color="auto"/>
        <w:bottom w:val="none" w:sz="0" w:space="0" w:color="auto"/>
        <w:right w:val="none" w:sz="0" w:space="0" w:color="auto"/>
      </w:divBdr>
    </w:div>
    <w:div w:id="935361609">
      <w:marLeft w:val="0"/>
      <w:marRight w:val="0"/>
      <w:marTop w:val="0"/>
      <w:marBottom w:val="0"/>
      <w:divBdr>
        <w:top w:val="none" w:sz="0" w:space="0" w:color="auto"/>
        <w:left w:val="none" w:sz="0" w:space="0" w:color="auto"/>
        <w:bottom w:val="none" w:sz="0" w:space="0" w:color="auto"/>
        <w:right w:val="none" w:sz="0" w:space="0" w:color="auto"/>
      </w:divBdr>
    </w:div>
    <w:div w:id="935361610">
      <w:marLeft w:val="0"/>
      <w:marRight w:val="0"/>
      <w:marTop w:val="0"/>
      <w:marBottom w:val="0"/>
      <w:divBdr>
        <w:top w:val="none" w:sz="0" w:space="0" w:color="auto"/>
        <w:left w:val="none" w:sz="0" w:space="0" w:color="auto"/>
        <w:bottom w:val="none" w:sz="0" w:space="0" w:color="auto"/>
        <w:right w:val="none" w:sz="0" w:space="0" w:color="auto"/>
      </w:divBdr>
    </w:div>
    <w:div w:id="935361611">
      <w:marLeft w:val="0"/>
      <w:marRight w:val="0"/>
      <w:marTop w:val="0"/>
      <w:marBottom w:val="0"/>
      <w:divBdr>
        <w:top w:val="none" w:sz="0" w:space="0" w:color="auto"/>
        <w:left w:val="none" w:sz="0" w:space="0" w:color="auto"/>
        <w:bottom w:val="none" w:sz="0" w:space="0" w:color="auto"/>
        <w:right w:val="none" w:sz="0" w:space="0" w:color="auto"/>
      </w:divBdr>
    </w:div>
    <w:div w:id="935361612">
      <w:marLeft w:val="0"/>
      <w:marRight w:val="0"/>
      <w:marTop w:val="0"/>
      <w:marBottom w:val="0"/>
      <w:divBdr>
        <w:top w:val="none" w:sz="0" w:space="0" w:color="auto"/>
        <w:left w:val="none" w:sz="0" w:space="0" w:color="auto"/>
        <w:bottom w:val="none" w:sz="0" w:space="0" w:color="auto"/>
        <w:right w:val="none" w:sz="0" w:space="0" w:color="auto"/>
      </w:divBdr>
    </w:div>
    <w:div w:id="935361613">
      <w:marLeft w:val="0"/>
      <w:marRight w:val="0"/>
      <w:marTop w:val="0"/>
      <w:marBottom w:val="0"/>
      <w:divBdr>
        <w:top w:val="none" w:sz="0" w:space="0" w:color="auto"/>
        <w:left w:val="none" w:sz="0" w:space="0" w:color="auto"/>
        <w:bottom w:val="none" w:sz="0" w:space="0" w:color="auto"/>
        <w:right w:val="none" w:sz="0" w:space="0" w:color="auto"/>
      </w:divBdr>
    </w:div>
    <w:div w:id="935361614">
      <w:marLeft w:val="0"/>
      <w:marRight w:val="0"/>
      <w:marTop w:val="0"/>
      <w:marBottom w:val="0"/>
      <w:divBdr>
        <w:top w:val="none" w:sz="0" w:space="0" w:color="auto"/>
        <w:left w:val="none" w:sz="0" w:space="0" w:color="auto"/>
        <w:bottom w:val="none" w:sz="0" w:space="0" w:color="auto"/>
        <w:right w:val="none" w:sz="0" w:space="0" w:color="auto"/>
      </w:divBdr>
    </w:div>
    <w:div w:id="935361615">
      <w:marLeft w:val="0"/>
      <w:marRight w:val="0"/>
      <w:marTop w:val="0"/>
      <w:marBottom w:val="0"/>
      <w:divBdr>
        <w:top w:val="none" w:sz="0" w:space="0" w:color="auto"/>
        <w:left w:val="none" w:sz="0" w:space="0" w:color="auto"/>
        <w:bottom w:val="none" w:sz="0" w:space="0" w:color="auto"/>
        <w:right w:val="none" w:sz="0" w:space="0" w:color="auto"/>
      </w:divBdr>
    </w:div>
    <w:div w:id="935361616">
      <w:marLeft w:val="0"/>
      <w:marRight w:val="0"/>
      <w:marTop w:val="0"/>
      <w:marBottom w:val="0"/>
      <w:divBdr>
        <w:top w:val="none" w:sz="0" w:space="0" w:color="auto"/>
        <w:left w:val="none" w:sz="0" w:space="0" w:color="auto"/>
        <w:bottom w:val="none" w:sz="0" w:space="0" w:color="auto"/>
        <w:right w:val="none" w:sz="0" w:space="0" w:color="auto"/>
      </w:divBdr>
    </w:div>
    <w:div w:id="935361617">
      <w:marLeft w:val="0"/>
      <w:marRight w:val="0"/>
      <w:marTop w:val="0"/>
      <w:marBottom w:val="0"/>
      <w:divBdr>
        <w:top w:val="none" w:sz="0" w:space="0" w:color="auto"/>
        <w:left w:val="none" w:sz="0" w:space="0" w:color="auto"/>
        <w:bottom w:val="none" w:sz="0" w:space="0" w:color="auto"/>
        <w:right w:val="none" w:sz="0" w:space="0" w:color="auto"/>
      </w:divBdr>
    </w:div>
    <w:div w:id="935361618">
      <w:marLeft w:val="0"/>
      <w:marRight w:val="0"/>
      <w:marTop w:val="0"/>
      <w:marBottom w:val="0"/>
      <w:divBdr>
        <w:top w:val="none" w:sz="0" w:space="0" w:color="auto"/>
        <w:left w:val="none" w:sz="0" w:space="0" w:color="auto"/>
        <w:bottom w:val="none" w:sz="0" w:space="0" w:color="auto"/>
        <w:right w:val="none" w:sz="0" w:space="0" w:color="auto"/>
      </w:divBdr>
    </w:div>
    <w:div w:id="935361619">
      <w:marLeft w:val="0"/>
      <w:marRight w:val="0"/>
      <w:marTop w:val="0"/>
      <w:marBottom w:val="0"/>
      <w:divBdr>
        <w:top w:val="none" w:sz="0" w:space="0" w:color="auto"/>
        <w:left w:val="none" w:sz="0" w:space="0" w:color="auto"/>
        <w:bottom w:val="none" w:sz="0" w:space="0" w:color="auto"/>
        <w:right w:val="none" w:sz="0" w:space="0" w:color="auto"/>
      </w:divBdr>
    </w:div>
    <w:div w:id="935361620">
      <w:marLeft w:val="0"/>
      <w:marRight w:val="0"/>
      <w:marTop w:val="0"/>
      <w:marBottom w:val="0"/>
      <w:divBdr>
        <w:top w:val="none" w:sz="0" w:space="0" w:color="auto"/>
        <w:left w:val="none" w:sz="0" w:space="0" w:color="auto"/>
        <w:bottom w:val="none" w:sz="0" w:space="0" w:color="auto"/>
        <w:right w:val="none" w:sz="0" w:space="0" w:color="auto"/>
      </w:divBdr>
    </w:div>
    <w:div w:id="935361621">
      <w:marLeft w:val="0"/>
      <w:marRight w:val="0"/>
      <w:marTop w:val="0"/>
      <w:marBottom w:val="0"/>
      <w:divBdr>
        <w:top w:val="none" w:sz="0" w:space="0" w:color="auto"/>
        <w:left w:val="none" w:sz="0" w:space="0" w:color="auto"/>
        <w:bottom w:val="none" w:sz="0" w:space="0" w:color="auto"/>
        <w:right w:val="none" w:sz="0" w:space="0" w:color="auto"/>
      </w:divBdr>
    </w:div>
    <w:div w:id="935361622">
      <w:marLeft w:val="0"/>
      <w:marRight w:val="0"/>
      <w:marTop w:val="0"/>
      <w:marBottom w:val="0"/>
      <w:divBdr>
        <w:top w:val="none" w:sz="0" w:space="0" w:color="auto"/>
        <w:left w:val="none" w:sz="0" w:space="0" w:color="auto"/>
        <w:bottom w:val="none" w:sz="0" w:space="0" w:color="auto"/>
        <w:right w:val="none" w:sz="0" w:space="0" w:color="auto"/>
      </w:divBdr>
    </w:div>
    <w:div w:id="935361623">
      <w:marLeft w:val="0"/>
      <w:marRight w:val="0"/>
      <w:marTop w:val="0"/>
      <w:marBottom w:val="0"/>
      <w:divBdr>
        <w:top w:val="none" w:sz="0" w:space="0" w:color="auto"/>
        <w:left w:val="none" w:sz="0" w:space="0" w:color="auto"/>
        <w:bottom w:val="none" w:sz="0" w:space="0" w:color="auto"/>
        <w:right w:val="none" w:sz="0" w:space="0" w:color="auto"/>
      </w:divBdr>
    </w:div>
    <w:div w:id="935361624">
      <w:marLeft w:val="0"/>
      <w:marRight w:val="0"/>
      <w:marTop w:val="0"/>
      <w:marBottom w:val="0"/>
      <w:divBdr>
        <w:top w:val="none" w:sz="0" w:space="0" w:color="auto"/>
        <w:left w:val="none" w:sz="0" w:space="0" w:color="auto"/>
        <w:bottom w:val="none" w:sz="0" w:space="0" w:color="auto"/>
        <w:right w:val="none" w:sz="0" w:space="0" w:color="auto"/>
      </w:divBdr>
    </w:div>
    <w:div w:id="935361625">
      <w:marLeft w:val="0"/>
      <w:marRight w:val="0"/>
      <w:marTop w:val="0"/>
      <w:marBottom w:val="0"/>
      <w:divBdr>
        <w:top w:val="none" w:sz="0" w:space="0" w:color="auto"/>
        <w:left w:val="none" w:sz="0" w:space="0" w:color="auto"/>
        <w:bottom w:val="none" w:sz="0" w:space="0" w:color="auto"/>
        <w:right w:val="none" w:sz="0" w:space="0" w:color="auto"/>
      </w:divBdr>
    </w:div>
    <w:div w:id="935361626">
      <w:marLeft w:val="0"/>
      <w:marRight w:val="0"/>
      <w:marTop w:val="0"/>
      <w:marBottom w:val="0"/>
      <w:divBdr>
        <w:top w:val="none" w:sz="0" w:space="0" w:color="auto"/>
        <w:left w:val="none" w:sz="0" w:space="0" w:color="auto"/>
        <w:bottom w:val="none" w:sz="0" w:space="0" w:color="auto"/>
        <w:right w:val="none" w:sz="0" w:space="0" w:color="auto"/>
      </w:divBdr>
    </w:div>
    <w:div w:id="935361627">
      <w:marLeft w:val="0"/>
      <w:marRight w:val="0"/>
      <w:marTop w:val="0"/>
      <w:marBottom w:val="0"/>
      <w:divBdr>
        <w:top w:val="none" w:sz="0" w:space="0" w:color="auto"/>
        <w:left w:val="none" w:sz="0" w:space="0" w:color="auto"/>
        <w:bottom w:val="none" w:sz="0" w:space="0" w:color="auto"/>
        <w:right w:val="none" w:sz="0" w:space="0" w:color="auto"/>
      </w:divBdr>
    </w:div>
    <w:div w:id="935361628">
      <w:marLeft w:val="0"/>
      <w:marRight w:val="0"/>
      <w:marTop w:val="0"/>
      <w:marBottom w:val="0"/>
      <w:divBdr>
        <w:top w:val="none" w:sz="0" w:space="0" w:color="auto"/>
        <w:left w:val="none" w:sz="0" w:space="0" w:color="auto"/>
        <w:bottom w:val="none" w:sz="0" w:space="0" w:color="auto"/>
        <w:right w:val="none" w:sz="0" w:space="0" w:color="auto"/>
      </w:divBdr>
    </w:div>
    <w:div w:id="935361629">
      <w:marLeft w:val="0"/>
      <w:marRight w:val="0"/>
      <w:marTop w:val="0"/>
      <w:marBottom w:val="0"/>
      <w:divBdr>
        <w:top w:val="none" w:sz="0" w:space="0" w:color="auto"/>
        <w:left w:val="none" w:sz="0" w:space="0" w:color="auto"/>
        <w:bottom w:val="none" w:sz="0" w:space="0" w:color="auto"/>
        <w:right w:val="none" w:sz="0" w:space="0" w:color="auto"/>
      </w:divBdr>
    </w:div>
    <w:div w:id="935361630">
      <w:marLeft w:val="0"/>
      <w:marRight w:val="0"/>
      <w:marTop w:val="0"/>
      <w:marBottom w:val="0"/>
      <w:divBdr>
        <w:top w:val="none" w:sz="0" w:space="0" w:color="auto"/>
        <w:left w:val="none" w:sz="0" w:space="0" w:color="auto"/>
        <w:bottom w:val="none" w:sz="0" w:space="0" w:color="auto"/>
        <w:right w:val="none" w:sz="0" w:space="0" w:color="auto"/>
      </w:divBdr>
    </w:div>
    <w:div w:id="935361631">
      <w:marLeft w:val="0"/>
      <w:marRight w:val="0"/>
      <w:marTop w:val="0"/>
      <w:marBottom w:val="0"/>
      <w:divBdr>
        <w:top w:val="none" w:sz="0" w:space="0" w:color="auto"/>
        <w:left w:val="none" w:sz="0" w:space="0" w:color="auto"/>
        <w:bottom w:val="none" w:sz="0" w:space="0" w:color="auto"/>
        <w:right w:val="none" w:sz="0" w:space="0" w:color="auto"/>
      </w:divBdr>
    </w:div>
    <w:div w:id="935361632">
      <w:marLeft w:val="0"/>
      <w:marRight w:val="0"/>
      <w:marTop w:val="0"/>
      <w:marBottom w:val="0"/>
      <w:divBdr>
        <w:top w:val="none" w:sz="0" w:space="0" w:color="auto"/>
        <w:left w:val="none" w:sz="0" w:space="0" w:color="auto"/>
        <w:bottom w:val="none" w:sz="0" w:space="0" w:color="auto"/>
        <w:right w:val="none" w:sz="0" w:space="0" w:color="auto"/>
      </w:divBdr>
    </w:div>
    <w:div w:id="935361633">
      <w:marLeft w:val="0"/>
      <w:marRight w:val="0"/>
      <w:marTop w:val="0"/>
      <w:marBottom w:val="0"/>
      <w:divBdr>
        <w:top w:val="none" w:sz="0" w:space="0" w:color="auto"/>
        <w:left w:val="none" w:sz="0" w:space="0" w:color="auto"/>
        <w:bottom w:val="none" w:sz="0" w:space="0" w:color="auto"/>
        <w:right w:val="none" w:sz="0" w:space="0" w:color="auto"/>
      </w:divBdr>
    </w:div>
    <w:div w:id="935361634">
      <w:marLeft w:val="0"/>
      <w:marRight w:val="0"/>
      <w:marTop w:val="0"/>
      <w:marBottom w:val="0"/>
      <w:divBdr>
        <w:top w:val="none" w:sz="0" w:space="0" w:color="auto"/>
        <w:left w:val="none" w:sz="0" w:space="0" w:color="auto"/>
        <w:bottom w:val="none" w:sz="0" w:space="0" w:color="auto"/>
        <w:right w:val="none" w:sz="0" w:space="0" w:color="auto"/>
      </w:divBdr>
    </w:div>
    <w:div w:id="935361635">
      <w:marLeft w:val="0"/>
      <w:marRight w:val="0"/>
      <w:marTop w:val="0"/>
      <w:marBottom w:val="0"/>
      <w:divBdr>
        <w:top w:val="none" w:sz="0" w:space="0" w:color="auto"/>
        <w:left w:val="none" w:sz="0" w:space="0" w:color="auto"/>
        <w:bottom w:val="none" w:sz="0" w:space="0" w:color="auto"/>
        <w:right w:val="none" w:sz="0" w:space="0" w:color="auto"/>
      </w:divBdr>
    </w:div>
    <w:div w:id="935361636">
      <w:marLeft w:val="0"/>
      <w:marRight w:val="0"/>
      <w:marTop w:val="0"/>
      <w:marBottom w:val="0"/>
      <w:divBdr>
        <w:top w:val="none" w:sz="0" w:space="0" w:color="auto"/>
        <w:left w:val="none" w:sz="0" w:space="0" w:color="auto"/>
        <w:bottom w:val="none" w:sz="0" w:space="0" w:color="auto"/>
        <w:right w:val="none" w:sz="0" w:space="0" w:color="auto"/>
      </w:divBdr>
    </w:div>
    <w:div w:id="935361637">
      <w:marLeft w:val="0"/>
      <w:marRight w:val="0"/>
      <w:marTop w:val="0"/>
      <w:marBottom w:val="0"/>
      <w:divBdr>
        <w:top w:val="none" w:sz="0" w:space="0" w:color="auto"/>
        <w:left w:val="none" w:sz="0" w:space="0" w:color="auto"/>
        <w:bottom w:val="none" w:sz="0" w:space="0" w:color="auto"/>
        <w:right w:val="none" w:sz="0" w:space="0" w:color="auto"/>
      </w:divBdr>
    </w:div>
    <w:div w:id="935361638">
      <w:marLeft w:val="0"/>
      <w:marRight w:val="0"/>
      <w:marTop w:val="0"/>
      <w:marBottom w:val="0"/>
      <w:divBdr>
        <w:top w:val="none" w:sz="0" w:space="0" w:color="auto"/>
        <w:left w:val="none" w:sz="0" w:space="0" w:color="auto"/>
        <w:bottom w:val="none" w:sz="0" w:space="0" w:color="auto"/>
        <w:right w:val="none" w:sz="0" w:space="0" w:color="auto"/>
      </w:divBdr>
    </w:div>
    <w:div w:id="935361639">
      <w:marLeft w:val="0"/>
      <w:marRight w:val="0"/>
      <w:marTop w:val="0"/>
      <w:marBottom w:val="0"/>
      <w:divBdr>
        <w:top w:val="none" w:sz="0" w:space="0" w:color="auto"/>
        <w:left w:val="none" w:sz="0" w:space="0" w:color="auto"/>
        <w:bottom w:val="none" w:sz="0" w:space="0" w:color="auto"/>
        <w:right w:val="none" w:sz="0" w:space="0" w:color="auto"/>
      </w:divBdr>
    </w:div>
    <w:div w:id="935361640">
      <w:marLeft w:val="0"/>
      <w:marRight w:val="0"/>
      <w:marTop w:val="0"/>
      <w:marBottom w:val="0"/>
      <w:divBdr>
        <w:top w:val="none" w:sz="0" w:space="0" w:color="auto"/>
        <w:left w:val="none" w:sz="0" w:space="0" w:color="auto"/>
        <w:bottom w:val="none" w:sz="0" w:space="0" w:color="auto"/>
        <w:right w:val="none" w:sz="0" w:space="0" w:color="auto"/>
      </w:divBdr>
    </w:div>
    <w:div w:id="935361641">
      <w:marLeft w:val="0"/>
      <w:marRight w:val="0"/>
      <w:marTop w:val="0"/>
      <w:marBottom w:val="0"/>
      <w:divBdr>
        <w:top w:val="none" w:sz="0" w:space="0" w:color="auto"/>
        <w:left w:val="none" w:sz="0" w:space="0" w:color="auto"/>
        <w:bottom w:val="none" w:sz="0" w:space="0" w:color="auto"/>
        <w:right w:val="none" w:sz="0" w:space="0" w:color="auto"/>
      </w:divBdr>
    </w:div>
    <w:div w:id="935361642">
      <w:marLeft w:val="0"/>
      <w:marRight w:val="0"/>
      <w:marTop w:val="0"/>
      <w:marBottom w:val="0"/>
      <w:divBdr>
        <w:top w:val="none" w:sz="0" w:space="0" w:color="auto"/>
        <w:left w:val="none" w:sz="0" w:space="0" w:color="auto"/>
        <w:bottom w:val="none" w:sz="0" w:space="0" w:color="auto"/>
        <w:right w:val="none" w:sz="0" w:space="0" w:color="auto"/>
      </w:divBdr>
    </w:div>
    <w:div w:id="935361643">
      <w:marLeft w:val="0"/>
      <w:marRight w:val="0"/>
      <w:marTop w:val="0"/>
      <w:marBottom w:val="0"/>
      <w:divBdr>
        <w:top w:val="none" w:sz="0" w:space="0" w:color="auto"/>
        <w:left w:val="none" w:sz="0" w:space="0" w:color="auto"/>
        <w:bottom w:val="none" w:sz="0" w:space="0" w:color="auto"/>
        <w:right w:val="none" w:sz="0" w:space="0" w:color="auto"/>
      </w:divBdr>
    </w:div>
    <w:div w:id="935361644">
      <w:marLeft w:val="0"/>
      <w:marRight w:val="0"/>
      <w:marTop w:val="0"/>
      <w:marBottom w:val="0"/>
      <w:divBdr>
        <w:top w:val="none" w:sz="0" w:space="0" w:color="auto"/>
        <w:left w:val="none" w:sz="0" w:space="0" w:color="auto"/>
        <w:bottom w:val="none" w:sz="0" w:space="0" w:color="auto"/>
        <w:right w:val="none" w:sz="0" w:space="0" w:color="auto"/>
      </w:divBdr>
    </w:div>
    <w:div w:id="935361645">
      <w:marLeft w:val="0"/>
      <w:marRight w:val="0"/>
      <w:marTop w:val="0"/>
      <w:marBottom w:val="0"/>
      <w:divBdr>
        <w:top w:val="none" w:sz="0" w:space="0" w:color="auto"/>
        <w:left w:val="none" w:sz="0" w:space="0" w:color="auto"/>
        <w:bottom w:val="none" w:sz="0" w:space="0" w:color="auto"/>
        <w:right w:val="none" w:sz="0" w:space="0" w:color="auto"/>
      </w:divBdr>
    </w:div>
    <w:div w:id="935361646">
      <w:marLeft w:val="0"/>
      <w:marRight w:val="0"/>
      <w:marTop w:val="0"/>
      <w:marBottom w:val="0"/>
      <w:divBdr>
        <w:top w:val="none" w:sz="0" w:space="0" w:color="auto"/>
        <w:left w:val="none" w:sz="0" w:space="0" w:color="auto"/>
        <w:bottom w:val="none" w:sz="0" w:space="0" w:color="auto"/>
        <w:right w:val="none" w:sz="0" w:space="0" w:color="auto"/>
      </w:divBdr>
    </w:div>
    <w:div w:id="935361647">
      <w:marLeft w:val="0"/>
      <w:marRight w:val="0"/>
      <w:marTop w:val="0"/>
      <w:marBottom w:val="0"/>
      <w:divBdr>
        <w:top w:val="none" w:sz="0" w:space="0" w:color="auto"/>
        <w:left w:val="none" w:sz="0" w:space="0" w:color="auto"/>
        <w:bottom w:val="none" w:sz="0" w:space="0" w:color="auto"/>
        <w:right w:val="none" w:sz="0" w:space="0" w:color="auto"/>
      </w:divBdr>
    </w:div>
    <w:div w:id="935361648">
      <w:marLeft w:val="0"/>
      <w:marRight w:val="0"/>
      <w:marTop w:val="0"/>
      <w:marBottom w:val="0"/>
      <w:divBdr>
        <w:top w:val="none" w:sz="0" w:space="0" w:color="auto"/>
        <w:left w:val="none" w:sz="0" w:space="0" w:color="auto"/>
        <w:bottom w:val="none" w:sz="0" w:space="0" w:color="auto"/>
        <w:right w:val="none" w:sz="0" w:space="0" w:color="auto"/>
      </w:divBdr>
    </w:div>
    <w:div w:id="935361649">
      <w:marLeft w:val="0"/>
      <w:marRight w:val="0"/>
      <w:marTop w:val="0"/>
      <w:marBottom w:val="0"/>
      <w:divBdr>
        <w:top w:val="none" w:sz="0" w:space="0" w:color="auto"/>
        <w:left w:val="none" w:sz="0" w:space="0" w:color="auto"/>
        <w:bottom w:val="none" w:sz="0" w:space="0" w:color="auto"/>
        <w:right w:val="none" w:sz="0" w:space="0" w:color="auto"/>
      </w:divBdr>
    </w:div>
    <w:div w:id="935361650">
      <w:marLeft w:val="0"/>
      <w:marRight w:val="0"/>
      <w:marTop w:val="0"/>
      <w:marBottom w:val="0"/>
      <w:divBdr>
        <w:top w:val="none" w:sz="0" w:space="0" w:color="auto"/>
        <w:left w:val="none" w:sz="0" w:space="0" w:color="auto"/>
        <w:bottom w:val="none" w:sz="0" w:space="0" w:color="auto"/>
        <w:right w:val="none" w:sz="0" w:space="0" w:color="auto"/>
      </w:divBdr>
    </w:div>
    <w:div w:id="935361651">
      <w:marLeft w:val="0"/>
      <w:marRight w:val="0"/>
      <w:marTop w:val="0"/>
      <w:marBottom w:val="0"/>
      <w:divBdr>
        <w:top w:val="none" w:sz="0" w:space="0" w:color="auto"/>
        <w:left w:val="none" w:sz="0" w:space="0" w:color="auto"/>
        <w:bottom w:val="none" w:sz="0" w:space="0" w:color="auto"/>
        <w:right w:val="none" w:sz="0" w:space="0" w:color="auto"/>
      </w:divBdr>
    </w:div>
    <w:div w:id="935361652">
      <w:marLeft w:val="0"/>
      <w:marRight w:val="0"/>
      <w:marTop w:val="0"/>
      <w:marBottom w:val="0"/>
      <w:divBdr>
        <w:top w:val="none" w:sz="0" w:space="0" w:color="auto"/>
        <w:left w:val="none" w:sz="0" w:space="0" w:color="auto"/>
        <w:bottom w:val="none" w:sz="0" w:space="0" w:color="auto"/>
        <w:right w:val="none" w:sz="0" w:space="0" w:color="auto"/>
      </w:divBdr>
    </w:div>
    <w:div w:id="935361653">
      <w:marLeft w:val="0"/>
      <w:marRight w:val="0"/>
      <w:marTop w:val="0"/>
      <w:marBottom w:val="0"/>
      <w:divBdr>
        <w:top w:val="none" w:sz="0" w:space="0" w:color="auto"/>
        <w:left w:val="none" w:sz="0" w:space="0" w:color="auto"/>
        <w:bottom w:val="none" w:sz="0" w:space="0" w:color="auto"/>
        <w:right w:val="none" w:sz="0" w:space="0" w:color="auto"/>
      </w:divBdr>
    </w:div>
    <w:div w:id="935361654">
      <w:marLeft w:val="0"/>
      <w:marRight w:val="0"/>
      <w:marTop w:val="0"/>
      <w:marBottom w:val="0"/>
      <w:divBdr>
        <w:top w:val="none" w:sz="0" w:space="0" w:color="auto"/>
        <w:left w:val="none" w:sz="0" w:space="0" w:color="auto"/>
        <w:bottom w:val="none" w:sz="0" w:space="0" w:color="auto"/>
        <w:right w:val="none" w:sz="0" w:space="0" w:color="auto"/>
      </w:divBdr>
    </w:div>
    <w:div w:id="935361655">
      <w:marLeft w:val="0"/>
      <w:marRight w:val="0"/>
      <w:marTop w:val="0"/>
      <w:marBottom w:val="0"/>
      <w:divBdr>
        <w:top w:val="none" w:sz="0" w:space="0" w:color="auto"/>
        <w:left w:val="none" w:sz="0" w:space="0" w:color="auto"/>
        <w:bottom w:val="none" w:sz="0" w:space="0" w:color="auto"/>
        <w:right w:val="none" w:sz="0" w:space="0" w:color="auto"/>
      </w:divBdr>
    </w:div>
    <w:div w:id="9353616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456-17/print14452479801034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akon3.rada.gov.ua/laws/show/2456-17/print144524798010345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zakon3.rada.gov.ua/laws/show/2456-17/print1445247980103453" TargetMode="External"/><Relationship Id="rId5" Type="http://schemas.openxmlformats.org/officeDocument/2006/relationships/image" Target="media/image1.emf"/><Relationship Id="rId10" Type="http://schemas.openxmlformats.org/officeDocument/2006/relationships/hyperlink" Target="http://zakon3.rada.gov.ua/laws/show/2456-17/print1445247980103453" TargetMode="External"/><Relationship Id="rId4" Type="http://schemas.openxmlformats.org/officeDocument/2006/relationships/webSettings" Target="webSettings.xml"/><Relationship Id="rId9" Type="http://schemas.openxmlformats.org/officeDocument/2006/relationships/hyperlink" Target="http://zakon3.rada.gov.ua/laws/show/2456-17/print1445247980103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9346</Words>
  <Characters>53277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lpstr>
    </vt:vector>
  </TitlesOfParts>
  <Company>Company</Company>
  <LinksUpToDate>false</LinksUpToDate>
  <CharactersWithSpaces>62499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2</cp:revision>
  <cp:lastPrinted>2021-04-26T06:19:00Z</cp:lastPrinted>
  <dcterms:created xsi:type="dcterms:W3CDTF">2021-05-14T07:06:00Z</dcterms:created>
  <dcterms:modified xsi:type="dcterms:W3CDTF">2021-05-14T07:06:00Z</dcterms:modified>
</cp:coreProperties>
</file>